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155" w:rsidRDefault="00BB2155">
      <w:pPr>
        <w:ind w:left="567" w:right="720"/>
        <w:jc w:val="both"/>
        <w:rPr>
          <w:rFonts w:ascii="Tahoma" w:hAnsi="Tahoma" w:cs="Tahoma"/>
          <w:b/>
          <w:bCs/>
          <w:sz w:val="20"/>
          <w:szCs w:val="20"/>
        </w:rPr>
      </w:pPr>
    </w:p>
    <w:p w:rsidR="00093B64" w:rsidRPr="00093B64" w:rsidRDefault="00093B64" w:rsidP="00FE4B4F">
      <w:pPr>
        <w:pStyle w:val="DefaultText"/>
        <w:numPr>
          <w:ilvl w:val="0"/>
          <w:numId w:val="3"/>
        </w:numPr>
        <w:tabs>
          <w:tab w:val="left" w:pos="567"/>
          <w:tab w:val="num" w:pos="720"/>
        </w:tabs>
        <w:ind w:hanging="1233"/>
        <w:rPr>
          <w:rFonts w:ascii="Tahoma" w:hAnsi="Tahoma" w:cs="Tahoma"/>
          <w:b/>
          <w:sz w:val="20"/>
          <w:szCs w:val="20"/>
        </w:rPr>
      </w:pPr>
      <w:r w:rsidRPr="00093B64">
        <w:rPr>
          <w:rFonts w:ascii="Tahoma" w:hAnsi="Tahoma" w:cs="Tahoma"/>
          <w:b/>
          <w:sz w:val="20"/>
          <w:szCs w:val="20"/>
        </w:rPr>
        <w:t xml:space="preserve">Revision History </w:t>
      </w:r>
    </w:p>
    <w:p w:rsidR="00093B64" w:rsidRPr="00093B64" w:rsidRDefault="00093B64" w:rsidP="00093B64">
      <w:pPr>
        <w:pStyle w:val="DefaultText"/>
        <w:tabs>
          <w:tab w:val="left" w:pos="900"/>
        </w:tabs>
        <w:rPr>
          <w:rFonts w:ascii="Tahoma" w:hAnsi="Tahoma" w:cs="Tahoma"/>
          <w:b/>
          <w:sz w:val="20"/>
          <w:szCs w:val="20"/>
        </w:rPr>
      </w:pPr>
      <w:r w:rsidRPr="00093B64">
        <w:rPr>
          <w:rFonts w:ascii="Tahoma" w:hAnsi="Tahoma" w:cs="Tahoma"/>
          <w:b/>
          <w:sz w:val="20"/>
          <w:szCs w:val="20"/>
        </w:rPr>
        <w:t xml:space="preserve">                        </w:t>
      </w:r>
    </w:p>
    <w:tbl>
      <w:tblPr>
        <w:tblW w:w="8562"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8"/>
        <w:gridCol w:w="3686"/>
        <w:gridCol w:w="3738"/>
      </w:tblGrid>
      <w:tr w:rsidR="00093B64" w:rsidRPr="00093B64" w:rsidTr="00E170B8">
        <w:trPr>
          <w:trHeight w:val="178"/>
        </w:trPr>
        <w:tc>
          <w:tcPr>
            <w:tcW w:w="1138" w:type="dxa"/>
          </w:tcPr>
          <w:p w:rsidR="00093B64" w:rsidRPr="00093B64" w:rsidRDefault="00093B64" w:rsidP="00093B64">
            <w:pPr>
              <w:pStyle w:val="DefaultText"/>
              <w:rPr>
                <w:rFonts w:ascii="Tahoma" w:hAnsi="Tahoma" w:cs="Tahoma"/>
                <w:b/>
                <w:sz w:val="20"/>
                <w:szCs w:val="20"/>
              </w:rPr>
            </w:pPr>
            <w:r w:rsidRPr="00093B64">
              <w:rPr>
                <w:rFonts w:ascii="Tahoma" w:hAnsi="Tahoma" w:cs="Tahoma"/>
                <w:b/>
                <w:sz w:val="20"/>
                <w:szCs w:val="20"/>
              </w:rPr>
              <w:t>Rev.</w:t>
            </w:r>
            <w:r w:rsidR="00A361A7">
              <w:rPr>
                <w:rFonts w:ascii="Tahoma" w:hAnsi="Tahoma" w:cs="Tahoma"/>
                <w:b/>
                <w:sz w:val="20"/>
                <w:szCs w:val="20"/>
              </w:rPr>
              <w:t xml:space="preserve"> </w:t>
            </w:r>
            <w:r w:rsidRPr="00093B64">
              <w:rPr>
                <w:rFonts w:ascii="Tahoma" w:hAnsi="Tahoma" w:cs="Tahoma"/>
                <w:b/>
                <w:sz w:val="20"/>
                <w:szCs w:val="20"/>
              </w:rPr>
              <w:t>No.</w:t>
            </w:r>
          </w:p>
        </w:tc>
        <w:tc>
          <w:tcPr>
            <w:tcW w:w="3686" w:type="dxa"/>
          </w:tcPr>
          <w:p w:rsidR="00093B64" w:rsidRPr="00093B64" w:rsidRDefault="00093B64" w:rsidP="00093B64">
            <w:pPr>
              <w:pStyle w:val="DefaultText"/>
              <w:jc w:val="center"/>
              <w:rPr>
                <w:rFonts w:ascii="Tahoma" w:hAnsi="Tahoma" w:cs="Tahoma"/>
                <w:b/>
                <w:sz w:val="20"/>
                <w:szCs w:val="20"/>
              </w:rPr>
            </w:pPr>
            <w:r w:rsidRPr="00093B64">
              <w:rPr>
                <w:rFonts w:ascii="Tahoma" w:hAnsi="Tahoma" w:cs="Tahoma"/>
                <w:b/>
                <w:sz w:val="20"/>
                <w:szCs w:val="20"/>
              </w:rPr>
              <w:t>Details of  changes</w:t>
            </w:r>
          </w:p>
        </w:tc>
        <w:tc>
          <w:tcPr>
            <w:tcW w:w="3738" w:type="dxa"/>
          </w:tcPr>
          <w:p w:rsidR="00093B64" w:rsidRPr="00093B64" w:rsidRDefault="00093B64" w:rsidP="00093B64">
            <w:pPr>
              <w:pStyle w:val="DefaultText"/>
              <w:jc w:val="center"/>
              <w:rPr>
                <w:rFonts w:ascii="Tahoma" w:hAnsi="Tahoma" w:cs="Tahoma"/>
                <w:b/>
                <w:sz w:val="20"/>
                <w:szCs w:val="20"/>
              </w:rPr>
            </w:pPr>
            <w:r w:rsidRPr="00093B64">
              <w:rPr>
                <w:rFonts w:ascii="Tahoma" w:hAnsi="Tahoma" w:cs="Tahoma"/>
                <w:b/>
                <w:sz w:val="20"/>
                <w:szCs w:val="20"/>
              </w:rPr>
              <w:t>Reason for change</w:t>
            </w:r>
          </w:p>
        </w:tc>
      </w:tr>
      <w:tr w:rsidR="00093B64" w:rsidRPr="00093B64" w:rsidTr="00E170B8">
        <w:trPr>
          <w:trHeight w:val="110"/>
        </w:trPr>
        <w:tc>
          <w:tcPr>
            <w:tcW w:w="1138" w:type="dxa"/>
          </w:tcPr>
          <w:p w:rsidR="00093B64" w:rsidRPr="00093B64" w:rsidRDefault="00093B64" w:rsidP="00387CED">
            <w:pPr>
              <w:pStyle w:val="DefaultText"/>
              <w:rPr>
                <w:rFonts w:ascii="Tahoma" w:hAnsi="Tahoma" w:cs="Tahoma"/>
                <w:sz w:val="20"/>
                <w:szCs w:val="20"/>
              </w:rPr>
            </w:pPr>
            <w:r w:rsidRPr="00093B64">
              <w:rPr>
                <w:rFonts w:ascii="Tahoma" w:hAnsi="Tahoma" w:cs="Tahoma"/>
                <w:sz w:val="20"/>
                <w:szCs w:val="20"/>
              </w:rPr>
              <w:t>01</w:t>
            </w:r>
          </w:p>
        </w:tc>
        <w:tc>
          <w:tcPr>
            <w:tcW w:w="3686" w:type="dxa"/>
          </w:tcPr>
          <w:p w:rsidR="00093B64" w:rsidRPr="00093B64" w:rsidRDefault="00093B64" w:rsidP="00387CED">
            <w:pPr>
              <w:pStyle w:val="DefaultText"/>
              <w:rPr>
                <w:rFonts w:ascii="Tahoma" w:hAnsi="Tahoma" w:cs="Tahoma"/>
                <w:sz w:val="20"/>
                <w:szCs w:val="20"/>
              </w:rPr>
            </w:pPr>
            <w:r w:rsidRPr="00093B64">
              <w:rPr>
                <w:rFonts w:ascii="Tahoma" w:hAnsi="Tahoma" w:cs="Tahoma"/>
                <w:sz w:val="20"/>
                <w:szCs w:val="20"/>
              </w:rPr>
              <w:t>NA</w:t>
            </w:r>
          </w:p>
        </w:tc>
        <w:tc>
          <w:tcPr>
            <w:tcW w:w="3738" w:type="dxa"/>
          </w:tcPr>
          <w:p w:rsidR="00093B64" w:rsidRPr="00093B64" w:rsidRDefault="00093B64" w:rsidP="00387CED">
            <w:pPr>
              <w:pStyle w:val="DefaultText"/>
              <w:rPr>
                <w:rFonts w:ascii="Tahoma" w:hAnsi="Tahoma" w:cs="Tahoma"/>
                <w:b/>
                <w:sz w:val="20"/>
                <w:szCs w:val="20"/>
              </w:rPr>
            </w:pPr>
            <w:r w:rsidRPr="00093B64">
              <w:rPr>
                <w:rFonts w:ascii="Tahoma" w:hAnsi="Tahoma" w:cs="Tahoma"/>
                <w:sz w:val="20"/>
                <w:szCs w:val="20"/>
              </w:rPr>
              <w:t>Periodic Review</w:t>
            </w:r>
          </w:p>
        </w:tc>
      </w:tr>
      <w:tr w:rsidR="00093B64" w:rsidRPr="00093B64" w:rsidTr="00E170B8">
        <w:trPr>
          <w:trHeight w:val="792"/>
        </w:trPr>
        <w:tc>
          <w:tcPr>
            <w:tcW w:w="1138" w:type="dxa"/>
          </w:tcPr>
          <w:p w:rsidR="00093B64" w:rsidRPr="00093B64" w:rsidRDefault="00093B64" w:rsidP="00387CED">
            <w:pPr>
              <w:pStyle w:val="DefaultText"/>
              <w:rPr>
                <w:rFonts w:ascii="Tahoma" w:hAnsi="Tahoma" w:cs="Tahoma"/>
                <w:sz w:val="20"/>
                <w:szCs w:val="20"/>
              </w:rPr>
            </w:pPr>
            <w:r>
              <w:rPr>
                <w:rFonts w:ascii="Tahoma" w:hAnsi="Tahoma" w:cs="Tahoma"/>
                <w:sz w:val="20"/>
                <w:szCs w:val="20"/>
              </w:rPr>
              <w:t>02</w:t>
            </w:r>
          </w:p>
        </w:tc>
        <w:tc>
          <w:tcPr>
            <w:tcW w:w="3686" w:type="dxa"/>
          </w:tcPr>
          <w:p w:rsidR="00E170B8" w:rsidRPr="00E170B8" w:rsidRDefault="00E170B8" w:rsidP="00E170B8">
            <w:pPr>
              <w:pStyle w:val="DefaultText"/>
              <w:rPr>
                <w:rFonts w:ascii="Tahoma" w:hAnsi="Tahoma" w:cs="Tahoma"/>
                <w:sz w:val="20"/>
                <w:szCs w:val="20"/>
              </w:rPr>
            </w:pPr>
            <w:r w:rsidRPr="00E170B8">
              <w:rPr>
                <w:rFonts w:ascii="Tahoma" w:hAnsi="Tahoma" w:cs="Tahoma"/>
                <w:sz w:val="20"/>
                <w:szCs w:val="20"/>
              </w:rPr>
              <w:t>Specification</w:t>
            </w:r>
            <w:r w:rsidRPr="00E170B8">
              <w:rPr>
                <w:rFonts w:ascii="Tahoma" w:hAnsi="Tahoma" w:cs="Tahoma"/>
                <w:b/>
                <w:sz w:val="20"/>
                <w:szCs w:val="20"/>
              </w:rPr>
              <w:t xml:space="preserve"> </w:t>
            </w:r>
            <w:r w:rsidRPr="00E170B8">
              <w:rPr>
                <w:rFonts w:ascii="Tahoma" w:hAnsi="Tahoma" w:cs="Tahoma"/>
                <w:sz w:val="20"/>
                <w:szCs w:val="20"/>
              </w:rPr>
              <w:t>of the</w:t>
            </w:r>
            <w:r w:rsidRPr="00E170B8">
              <w:rPr>
                <w:rFonts w:ascii="Tahoma" w:hAnsi="Tahoma" w:cs="Tahoma"/>
                <w:b/>
                <w:sz w:val="20"/>
                <w:szCs w:val="20"/>
              </w:rPr>
              <w:t xml:space="preserve"> </w:t>
            </w:r>
            <w:r w:rsidRPr="00E170B8">
              <w:rPr>
                <w:rFonts w:ascii="Tahoma" w:hAnsi="Tahoma" w:cs="Tahoma"/>
                <w:sz w:val="20"/>
                <w:szCs w:val="20"/>
              </w:rPr>
              <w:t>magnehelic gauge limit of LAF.</w:t>
            </w:r>
          </w:p>
          <w:p w:rsidR="00093B64" w:rsidRPr="00E170B8" w:rsidRDefault="00093B64" w:rsidP="00387CED">
            <w:pPr>
              <w:pStyle w:val="DefaultText"/>
              <w:rPr>
                <w:rFonts w:ascii="Tahoma" w:hAnsi="Tahoma" w:cs="Tahoma"/>
                <w:sz w:val="20"/>
                <w:szCs w:val="20"/>
              </w:rPr>
            </w:pPr>
          </w:p>
        </w:tc>
        <w:tc>
          <w:tcPr>
            <w:tcW w:w="3738" w:type="dxa"/>
          </w:tcPr>
          <w:p w:rsidR="00E170B8" w:rsidRPr="00E170B8" w:rsidRDefault="00E170B8" w:rsidP="00E170B8">
            <w:pPr>
              <w:pStyle w:val="DefaultText"/>
              <w:rPr>
                <w:rFonts w:ascii="Tahoma" w:hAnsi="Tahoma" w:cs="Tahoma"/>
                <w:sz w:val="20"/>
                <w:szCs w:val="20"/>
              </w:rPr>
            </w:pPr>
            <w:r w:rsidRPr="00E170B8">
              <w:rPr>
                <w:rFonts w:ascii="Tahoma" w:hAnsi="Tahoma" w:cs="Tahoma"/>
                <w:sz w:val="20"/>
                <w:szCs w:val="20"/>
              </w:rPr>
              <w:t>Due to magnehelic gauge limit of LAF was not Specified in old SOP’S.</w:t>
            </w:r>
          </w:p>
          <w:p w:rsidR="00093B64" w:rsidRPr="00E170B8" w:rsidRDefault="00093B64" w:rsidP="00387CED">
            <w:pPr>
              <w:pStyle w:val="DefaultText"/>
              <w:rPr>
                <w:rFonts w:ascii="Tahoma" w:hAnsi="Tahoma" w:cs="Tahoma"/>
                <w:b/>
                <w:sz w:val="20"/>
                <w:szCs w:val="20"/>
              </w:rPr>
            </w:pPr>
          </w:p>
        </w:tc>
      </w:tr>
    </w:tbl>
    <w:p w:rsidR="00FE4B4F" w:rsidRPr="00FE4B4F" w:rsidRDefault="00FE4B4F" w:rsidP="009366BD">
      <w:pPr>
        <w:pStyle w:val="DefaultText"/>
        <w:tabs>
          <w:tab w:val="left" w:pos="540"/>
          <w:tab w:val="left" w:pos="630"/>
        </w:tabs>
        <w:spacing w:before="120" w:after="120" w:line="360" w:lineRule="auto"/>
        <w:rPr>
          <w:rFonts w:ascii="Tahoma" w:hAnsi="Tahoma" w:cs="Tahoma"/>
          <w:sz w:val="20"/>
          <w:szCs w:val="20"/>
        </w:rPr>
      </w:pPr>
      <w:r w:rsidRPr="00FE4B4F">
        <w:rPr>
          <w:rFonts w:ascii="Tahoma" w:hAnsi="Tahoma" w:cs="Tahoma"/>
          <w:b/>
          <w:sz w:val="20"/>
          <w:szCs w:val="20"/>
        </w:rPr>
        <w:t>2.0</w:t>
      </w:r>
      <w:r>
        <w:rPr>
          <w:rFonts w:ascii="Tahoma" w:hAnsi="Tahoma" w:cs="Tahoma"/>
          <w:b/>
          <w:bCs/>
          <w:sz w:val="20"/>
          <w:szCs w:val="20"/>
        </w:rPr>
        <w:t xml:space="preserve">    </w:t>
      </w:r>
      <w:r w:rsidRPr="00FE4B4F">
        <w:rPr>
          <w:rFonts w:ascii="Tahoma" w:hAnsi="Tahoma" w:cs="Tahoma"/>
          <w:b/>
          <w:bCs/>
          <w:sz w:val="20"/>
          <w:szCs w:val="20"/>
        </w:rPr>
        <w:t>Objective</w:t>
      </w:r>
    </w:p>
    <w:p w:rsidR="00E170B8" w:rsidRPr="00E170B8" w:rsidRDefault="00E170B8" w:rsidP="009366BD">
      <w:pPr>
        <w:pStyle w:val="DefaultText"/>
        <w:spacing w:before="120" w:after="120" w:line="360" w:lineRule="auto"/>
        <w:ind w:left="558" w:hanging="18"/>
        <w:rPr>
          <w:rFonts w:ascii="Tahoma" w:hAnsi="Tahoma" w:cs="Tahoma"/>
          <w:sz w:val="20"/>
          <w:szCs w:val="20"/>
        </w:rPr>
      </w:pPr>
      <w:r w:rsidRPr="00E170B8">
        <w:rPr>
          <w:rFonts w:ascii="Tahoma" w:hAnsi="Tahoma" w:cs="Tahoma"/>
          <w:sz w:val="20"/>
          <w:szCs w:val="20"/>
        </w:rPr>
        <w:t>To lay down a procedure for assembling, dismantling, handling and storage of port wheels of vial filling machine.</w:t>
      </w:r>
    </w:p>
    <w:p w:rsidR="00FE4B4F" w:rsidRPr="00FE4B4F" w:rsidRDefault="00FE4B4F" w:rsidP="009366BD">
      <w:pPr>
        <w:pStyle w:val="DefaultText"/>
        <w:spacing w:before="120" w:after="120" w:line="360" w:lineRule="auto"/>
        <w:rPr>
          <w:rFonts w:ascii="Tahoma" w:hAnsi="Tahoma" w:cs="Tahoma"/>
          <w:b/>
          <w:bCs/>
          <w:sz w:val="20"/>
          <w:szCs w:val="20"/>
        </w:rPr>
      </w:pPr>
      <w:r>
        <w:rPr>
          <w:rFonts w:ascii="Tahoma" w:hAnsi="Tahoma" w:cs="Tahoma"/>
          <w:b/>
          <w:bCs/>
          <w:sz w:val="20"/>
          <w:szCs w:val="20"/>
        </w:rPr>
        <w:t xml:space="preserve">3.0    </w:t>
      </w:r>
      <w:r w:rsidRPr="00FE4B4F">
        <w:rPr>
          <w:rFonts w:ascii="Tahoma" w:hAnsi="Tahoma" w:cs="Tahoma"/>
          <w:b/>
          <w:bCs/>
          <w:sz w:val="20"/>
          <w:szCs w:val="20"/>
        </w:rPr>
        <w:t>Scopes</w:t>
      </w:r>
    </w:p>
    <w:p w:rsidR="00E170B8" w:rsidRPr="00E170B8" w:rsidRDefault="00FE4B4F" w:rsidP="009366BD">
      <w:pPr>
        <w:pStyle w:val="DefaultText"/>
        <w:spacing w:before="120" w:after="120" w:line="360" w:lineRule="auto"/>
        <w:ind w:left="603" w:hanging="963"/>
        <w:rPr>
          <w:rFonts w:ascii="Tahoma" w:hAnsi="Tahoma" w:cs="Tahoma"/>
          <w:sz w:val="20"/>
          <w:szCs w:val="20"/>
        </w:rPr>
      </w:pPr>
      <w:r>
        <w:rPr>
          <w:rFonts w:ascii="Tahoma" w:hAnsi="Tahoma" w:cs="Tahoma"/>
          <w:b/>
          <w:bCs/>
          <w:sz w:val="20"/>
          <w:szCs w:val="20"/>
        </w:rPr>
        <w:t xml:space="preserve">        </w:t>
      </w:r>
      <w:r w:rsidR="00E170B8">
        <w:rPr>
          <w:rFonts w:ascii="Tahoma" w:hAnsi="Tahoma" w:cs="Tahoma"/>
          <w:b/>
          <w:bCs/>
          <w:sz w:val="20"/>
          <w:szCs w:val="20"/>
        </w:rPr>
        <w:t xml:space="preserve">       </w:t>
      </w:r>
      <w:r>
        <w:rPr>
          <w:rFonts w:ascii="Tahoma" w:hAnsi="Tahoma" w:cs="Tahoma"/>
          <w:b/>
          <w:bCs/>
          <w:sz w:val="20"/>
          <w:szCs w:val="20"/>
        </w:rPr>
        <w:t xml:space="preserve"> </w:t>
      </w:r>
      <w:r w:rsidR="00E170B8" w:rsidRPr="00E170B8">
        <w:rPr>
          <w:rFonts w:ascii="Tahoma" w:hAnsi="Tahoma" w:cs="Tahoma"/>
          <w:sz w:val="20"/>
          <w:szCs w:val="20"/>
        </w:rPr>
        <w:t xml:space="preserve">This SOP is applicable for the assembling, dismantling, handling and storage of port wheels of </w:t>
      </w:r>
      <w:r w:rsidR="00E170B8">
        <w:rPr>
          <w:rFonts w:ascii="Tahoma" w:hAnsi="Tahoma" w:cs="Tahoma"/>
          <w:sz w:val="20"/>
          <w:szCs w:val="20"/>
        </w:rPr>
        <w:t xml:space="preserve">  </w:t>
      </w:r>
      <w:r w:rsidR="00E170B8" w:rsidRPr="00E170B8">
        <w:rPr>
          <w:rFonts w:ascii="Tahoma" w:hAnsi="Tahoma" w:cs="Tahoma"/>
          <w:sz w:val="20"/>
          <w:szCs w:val="20"/>
        </w:rPr>
        <w:t>vial filling machine of aseptic area C Block.</w:t>
      </w:r>
    </w:p>
    <w:p w:rsidR="00FE4B4F" w:rsidRDefault="00FE4B4F" w:rsidP="009366BD">
      <w:pPr>
        <w:pStyle w:val="Heading1"/>
        <w:spacing w:before="120" w:after="120" w:line="360" w:lineRule="auto"/>
        <w:ind w:left="567" w:hanging="567"/>
        <w:rPr>
          <w:rFonts w:ascii="Tahoma" w:hAnsi="Tahoma" w:cs="Tahoma"/>
          <w:bCs w:val="0"/>
          <w:sz w:val="20"/>
          <w:szCs w:val="20"/>
        </w:rPr>
      </w:pPr>
      <w:r w:rsidRPr="00E170B8">
        <w:rPr>
          <w:rFonts w:ascii="Tahoma" w:hAnsi="Tahoma" w:cs="Tahoma"/>
          <w:sz w:val="20"/>
          <w:szCs w:val="20"/>
        </w:rPr>
        <w:t>4.0</w:t>
      </w:r>
      <w:r w:rsidR="00E170B8">
        <w:rPr>
          <w:rFonts w:ascii="Tahoma" w:hAnsi="Tahoma" w:cs="Tahoma"/>
          <w:bCs w:val="0"/>
          <w:sz w:val="20"/>
          <w:szCs w:val="20"/>
        </w:rPr>
        <w:t xml:space="preserve">    </w:t>
      </w:r>
      <w:r w:rsidRPr="00E170B8">
        <w:rPr>
          <w:rFonts w:ascii="Tahoma" w:hAnsi="Tahoma" w:cs="Tahoma"/>
          <w:bCs w:val="0"/>
          <w:sz w:val="20"/>
          <w:szCs w:val="20"/>
        </w:rPr>
        <w:t>Responsibility</w:t>
      </w:r>
    </w:p>
    <w:p w:rsidR="009366BD" w:rsidRPr="009366BD" w:rsidRDefault="009366BD" w:rsidP="009366BD">
      <w:pPr>
        <w:spacing w:line="360" w:lineRule="auto"/>
      </w:pPr>
      <w:r>
        <w:t xml:space="preserve">          </w:t>
      </w:r>
      <w:r w:rsidRPr="009366BD">
        <w:rPr>
          <w:rFonts w:ascii="Tahoma" w:hAnsi="Tahoma" w:cs="Tahoma"/>
          <w:sz w:val="20"/>
          <w:szCs w:val="20"/>
        </w:rPr>
        <w:t>Handling &amp; Storage</w:t>
      </w:r>
      <w:r w:rsidRPr="009366BD">
        <w:rPr>
          <w:rFonts w:ascii="Tahoma" w:hAnsi="Tahoma" w:cs="Tahoma"/>
          <w:sz w:val="20"/>
          <w:szCs w:val="20"/>
        </w:rPr>
        <w:tab/>
      </w:r>
      <w:r w:rsidRPr="009366BD">
        <w:rPr>
          <w:rFonts w:ascii="Tahoma" w:hAnsi="Tahoma" w:cs="Tahoma"/>
          <w:sz w:val="20"/>
          <w:szCs w:val="20"/>
        </w:rPr>
        <w:tab/>
        <w:t>:</w:t>
      </w:r>
      <w:r w:rsidRPr="009366BD">
        <w:rPr>
          <w:rFonts w:ascii="Tahoma" w:hAnsi="Tahoma" w:cs="Tahoma"/>
          <w:sz w:val="20"/>
          <w:szCs w:val="20"/>
        </w:rPr>
        <w:tab/>
        <w:t>Technician</w:t>
      </w:r>
      <w:r>
        <w:t>.</w:t>
      </w:r>
    </w:p>
    <w:p w:rsidR="00FE4B4F" w:rsidRPr="00FE4B4F" w:rsidRDefault="00FE4B4F" w:rsidP="009366BD">
      <w:pPr>
        <w:pStyle w:val="DefaultText"/>
        <w:spacing w:before="120" w:after="120" w:line="360" w:lineRule="auto"/>
        <w:ind w:firstLine="450"/>
        <w:rPr>
          <w:rFonts w:ascii="Tahoma" w:hAnsi="Tahoma" w:cs="Tahoma"/>
          <w:sz w:val="20"/>
          <w:szCs w:val="20"/>
        </w:rPr>
      </w:pPr>
      <w:r>
        <w:rPr>
          <w:rFonts w:ascii="Tahoma" w:hAnsi="Tahoma" w:cs="Tahoma"/>
          <w:sz w:val="20"/>
          <w:szCs w:val="20"/>
        </w:rPr>
        <w:t xml:space="preserve">  </w:t>
      </w:r>
      <w:r w:rsidR="00570C97">
        <w:rPr>
          <w:rFonts w:ascii="Tahoma" w:hAnsi="Tahoma" w:cs="Tahoma"/>
          <w:sz w:val="20"/>
          <w:szCs w:val="20"/>
        </w:rPr>
        <w:t>Officer and Above Production</w:t>
      </w:r>
      <w:r>
        <w:rPr>
          <w:rFonts w:ascii="Tahoma" w:hAnsi="Tahoma" w:cs="Tahoma"/>
          <w:sz w:val="20"/>
          <w:szCs w:val="20"/>
        </w:rPr>
        <w:tab/>
        <w:t>:</w:t>
      </w:r>
      <w:r>
        <w:rPr>
          <w:rFonts w:ascii="Tahoma" w:hAnsi="Tahoma" w:cs="Tahoma"/>
          <w:sz w:val="20"/>
          <w:szCs w:val="20"/>
        </w:rPr>
        <w:tab/>
      </w:r>
      <w:r w:rsidR="00570C97">
        <w:rPr>
          <w:rFonts w:ascii="Tahoma" w:hAnsi="Tahoma" w:cs="Tahoma"/>
          <w:sz w:val="20"/>
          <w:szCs w:val="20"/>
        </w:rPr>
        <w:t>Implementation of Procedure</w:t>
      </w:r>
      <w:r w:rsidR="00931527">
        <w:rPr>
          <w:rFonts w:ascii="Tahoma" w:hAnsi="Tahoma" w:cs="Tahoma"/>
          <w:sz w:val="20"/>
          <w:szCs w:val="20"/>
        </w:rPr>
        <w:t>.</w:t>
      </w:r>
      <w:r>
        <w:rPr>
          <w:rFonts w:ascii="Tahoma" w:hAnsi="Tahoma" w:cs="Tahoma"/>
          <w:sz w:val="20"/>
          <w:szCs w:val="20"/>
        </w:rPr>
        <w:t xml:space="preserve">  </w:t>
      </w:r>
    </w:p>
    <w:p w:rsidR="00FE4B4F" w:rsidRPr="00FE4B4F" w:rsidRDefault="00FE4B4F" w:rsidP="009366BD">
      <w:pPr>
        <w:pStyle w:val="DefaultText"/>
        <w:spacing w:before="120" w:after="120" w:line="360" w:lineRule="auto"/>
        <w:ind w:left="360" w:hanging="342"/>
        <w:rPr>
          <w:rFonts w:ascii="Tahoma" w:hAnsi="Tahoma" w:cs="Tahoma"/>
          <w:sz w:val="20"/>
          <w:szCs w:val="20"/>
        </w:rPr>
      </w:pPr>
      <w:r w:rsidRPr="00FE4B4F">
        <w:rPr>
          <w:rFonts w:ascii="Tahoma" w:hAnsi="Tahoma" w:cs="Tahoma"/>
          <w:b/>
          <w:sz w:val="20"/>
          <w:szCs w:val="20"/>
        </w:rPr>
        <w:t>5.0</w:t>
      </w:r>
      <w:r w:rsidRPr="00FE4B4F">
        <w:rPr>
          <w:rFonts w:ascii="Tahoma" w:hAnsi="Tahoma" w:cs="Tahoma"/>
          <w:b/>
          <w:bCs/>
          <w:sz w:val="20"/>
          <w:szCs w:val="20"/>
        </w:rPr>
        <w:tab/>
      </w:r>
      <w:r>
        <w:rPr>
          <w:rFonts w:ascii="Tahoma" w:hAnsi="Tahoma" w:cs="Tahoma"/>
          <w:b/>
          <w:bCs/>
          <w:sz w:val="20"/>
          <w:szCs w:val="20"/>
        </w:rPr>
        <w:t xml:space="preserve">   </w:t>
      </w:r>
      <w:r w:rsidRPr="00FE4B4F">
        <w:rPr>
          <w:rFonts w:ascii="Tahoma" w:hAnsi="Tahoma" w:cs="Tahoma"/>
          <w:b/>
          <w:bCs/>
          <w:sz w:val="20"/>
          <w:szCs w:val="20"/>
        </w:rPr>
        <w:t>Accountability</w:t>
      </w:r>
    </w:p>
    <w:p w:rsidR="00BB2155" w:rsidRDefault="00FE4B4F" w:rsidP="009366BD">
      <w:pPr>
        <w:pStyle w:val="DefaultText"/>
        <w:spacing w:before="120" w:after="120" w:line="360" w:lineRule="auto"/>
        <w:ind w:firstLine="360"/>
        <w:rPr>
          <w:rFonts w:ascii="Tahoma" w:hAnsi="Tahoma" w:cs="Tahoma"/>
          <w:b/>
          <w:bCs/>
          <w:sz w:val="20"/>
          <w:szCs w:val="20"/>
        </w:rPr>
      </w:pPr>
      <w:r>
        <w:rPr>
          <w:rFonts w:ascii="Tahoma" w:hAnsi="Tahoma" w:cs="Tahoma"/>
          <w:sz w:val="20"/>
          <w:szCs w:val="20"/>
        </w:rPr>
        <w:t xml:space="preserve">   </w:t>
      </w:r>
      <w:proofErr w:type="gramStart"/>
      <w:r w:rsidRPr="00FE4B4F">
        <w:rPr>
          <w:rFonts w:ascii="Tahoma" w:hAnsi="Tahoma" w:cs="Tahoma"/>
          <w:sz w:val="20"/>
          <w:szCs w:val="20"/>
        </w:rPr>
        <w:t>Production Head.</w:t>
      </w:r>
      <w:proofErr w:type="gramEnd"/>
    </w:p>
    <w:p w:rsidR="00931527" w:rsidRPr="00511A2B" w:rsidRDefault="00931527" w:rsidP="009366BD">
      <w:pPr>
        <w:pStyle w:val="DefaultText"/>
        <w:spacing w:before="120" w:after="120" w:line="360" w:lineRule="auto"/>
        <w:ind w:right="945" w:hanging="369"/>
        <w:rPr>
          <w:rFonts w:ascii="Tahoma" w:hAnsi="Tahoma" w:cs="Tahoma"/>
          <w:b/>
          <w:bCs/>
          <w:sz w:val="20"/>
          <w:szCs w:val="20"/>
        </w:rPr>
      </w:pPr>
      <w:r>
        <w:rPr>
          <w:rFonts w:ascii="Tahoma" w:hAnsi="Tahoma" w:cs="Tahoma"/>
          <w:b/>
          <w:sz w:val="20"/>
          <w:szCs w:val="20"/>
        </w:rPr>
        <w:t xml:space="preserve">      </w:t>
      </w:r>
      <w:r w:rsidRPr="00511A2B">
        <w:rPr>
          <w:rFonts w:ascii="Tahoma" w:hAnsi="Tahoma" w:cs="Tahoma"/>
          <w:b/>
          <w:sz w:val="20"/>
          <w:szCs w:val="20"/>
        </w:rPr>
        <w:t>6.0</w:t>
      </w:r>
      <w:r>
        <w:rPr>
          <w:rFonts w:ascii="Tahoma" w:hAnsi="Tahoma" w:cs="Tahoma"/>
          <w:sz w:val="20"/>
          <w:szCs w:val="20"/>
        </w:rPr>
        <w:t xml:space="preserve">   </w:t>
      </w:r>
      <w:r w:rsidR="00A361A7">
        <w:rPr>
          <w:rFonts w:ascii="Tahoma" w:hAnsi="Tahoma" w:cs="Tahoma"/>
          <w:sz w:val="20"/>
          <w:szCs w:val="20"/>
        </w:rPr>
        <w:t xml:space="preserve"> </w:t>
      </w:r>
      <w:r w:rsidRPr="00511A2B">
        <w:rPr>
          <w:rFonts w:ascii="Tahoma" w:hAnsi="Tahoma" w:cs="Tahoma"/>
          <w:b/>
          <w:bCs/>
          <w:sz w:val="20"/>
          <w:szCs w:val="20"/>
        </w:rPr>
        <w:t>Procedure</w:t>
      </w:r>
    </w:p>
    <w:p w:rsidR="00931527" w:rsidRPr="00511A2B" w:rsidRDefault="00931527" w:rsidP="009366BD">
      <w:pPr>
        <w:pStyle w:val="DefaultText"/>
        <w:numPr>
          <w:ilvl w:val="1"/>
          <w:numId w:val="6"/>
        </w:numPr>
        <w:spacing w:before="120" w:after="120" w:line="360" w:lineRule="auto"/>
        <w:ind w:left="603" w:right="945" w:hanging="603"/>
        <w:rPr>
          <w:rFonts w:ascii="Tahoma" w:hAnsi="Tahoma" w:cs="Tahoma"/>
          <w:sz w:val="20"/>
          <w:szCs w:val="20"/>
        </w:rPr>
      </w:pPr>
      <w:r w:rsidRPr="00511A2B">
        <w:rPr>
          <w:rFonts w:ascii="Tahoma" w:hAnsi="Tahoma" w:cs="Tahoma"/>
          <w:b/>
          <w:bCs/>
          <w:sz w:val="20"/>
          <w:szCs w:val="20"/>
        </w:rPr>
        <w:t>Prestart Up</w:t>
      </w:r>
    </w:p>
    <w:p w:rsidR="00931527" w:rsidRPr="00511A2B" w:rsidRDefault="00931527" w:rsidP="009366BD">
      <w:pPr>
        <w:pStyle w:val="DefaultText"/>
        <w:spacing w:before="120" w:after="120" w:line="360" w:lineRule="auto"/>
        <w:ind w:left="603" w:hanging="603"/>
        <w:rPr>
          <w:rFonts w:ascii="Tahoma" w:hAnsi="Tahoma" w:cs="Tahoma"/>
          <w:sz w:val="20"/>
          <w:szCs w:val="20"/>
        </w:rPr>
      </w:pPr>
      <w:r w:rsidRPr="00511A2B">
        <w:rPr>
          <w:rFonts w:ascii="Tahoma" w:hAnsi="Tahoma" w:cs="Tahoma"/>
          <w:b/>
          <w:sz w:val="20"/>
          <w:szCs w:val="20"/>
        </w:rPr>
        <w:t>6.1.1</w:t>
      </w:r>
      <w:r w:rsidRPr="00511A2B">
        <w:rPr>
          <w:rFonts w:ascii="Tahoma" w:hAnsi="Tahoma" w:cs="Tahoma"/>
          <w:sz w:val="20"/>
          <w:szCs w:val="20"/>
        </w:rPr>
        <w:t xml:space="preserve"> Ensure the sterilization of Teflon plate for the storage of port wheel along with the </w:t>
      </w:r>
      <w:proofErr w:type="gramStart"/>
      <w:r w:rsidRPr="00511A2B">
        <w:rPr>
          <w:rFonts w:ascii="Tahoma" w:hAnsi="Tahoma" w:cs="Tahoma"/>
          <w:sz w:val="20"/>
          <w:szCs w:val="20"/>
        </w:rPr>
        <w:t xml:space="preserve">machine </w:t>
      </w:r>
      <w:r>
        <w:rPr>
          <w:rFonts w:ascii="Tahoma" w:hAnsi="Tahoma" w:cs="Tahoma"/>
          <w:sz w:val="20"/>
          <w:szCs w:val="20"/>
        </w:rPr>
        <w:t xml:space="preserve"> </w:t>
      </w:r>
      <w:r w:rsidRPr="00511A2B">
        <w:rPr>
          <w:rFonts w:ascii="Tahoma" w:hAnsi="Tahoma" w:cs="Tahoma"/>
          <w:sz w:val="20"/>
          <w:szCs w:val="20"/>
        </w:rPr>
        <w:t>part</w:t>
      </w:r>
      <w:proofErr w:type="gramEnd"/>
      <w:r w:rsidRPr="00511A2B">
        <w:rPr>
          <w:rFonts w:ascii="Tahoma" w:hAnsi="Tahoma" w:cs="Tahoma"/>
          <w:sz w:val="20"/>
          <w:szCs w:val="20"/>
        </w:rPr>
        <w:t>.</w:t>
      </w:r>
    </w:p>
    <w:p w:rsidR="00931527" w:rsidRDefault="00931527" w:rsidP="00931527">
      <w:pPr>
        <w:spacing w:after="120"/>
        <w:ind w:right="720"/>
        <w:jc w:val="both"/>
        <w:rPr>
          <w:rFonts w:ascii="Tahoma" w:hAnsi="Tahoma" w:cs="Tahoma"/>
          <w:b/>
          <w:bCs/>
          <w:sz w:val="20"/>
          <w:szCs w:val="20"/>
        </w:rPr>
        <w:sectPr w:rsidR="00931527">
          <w:headerReference w:type="default" r:id="rId8"/>
          <w:footerReference w:type="default" r:id="rId9"/>
          <w:type w:val="continuous"/>
          <w:pgSz w:w="11907" w:h="16839" w:code="9"/>
          <w:pgMar w:top="1440" w:right="1440" w:bottom="1440" w:left="1440" w:header="720" w:footer="622" w:gutter="0"/>
          <w:cols w:space="720"/>
          <w:docGrid w:linePitch="360"/>
        </w:sectPr>
      </w:pPr>
    </w:p>
    <w:p w:rsidR="00BB2155" w:rsidRDefault="009366BD" w:rsidP="009366BD">
      <w:pPr>
        <w:tabs>
          <w:tab w:val="left" w:pos="1053"/>
        </w:tabs>
        <w:spacing w:line="360" w:lineRule="auto"/>
        <w:ind w:hanging="171"/>
        <w:rPr>
          <w:rFonts w:ascii="Tahoma" w:hAnsi="Tahoma" w:cs="Tahoma"/>
          <w:sz w:val="20"/>
        </w:rPr>
      </w:pPr>
      <w:r>
        <w:rPr>
          <w:rFonts w:ascii="Tahoma" w:hAnsi="Tahoma" w:cs="Tahoma"/>
          <w:sz w:val="20"/>
        </w:rPr>
        <w:lastRenderedPageBreak/>
        <w:tab/>
      </w:r>
      <w:r>
        <w:rPr>
          <w:rFonts w:ascii="Tahoma" w:hAnsi="Tahoma" w:cs="Tahoma"/>
          <w:sz w:val="20"/>
        </w:rPr>
        <w:tab/>
      </w:r>
      <w:r w:rsidRPr="00511A2B">
        <w:rPr>
          <w:rFonts w:ascii="Tahoma" w:hAnsi="Tahoma" w:cs="Tahoma"/>
          <w:b/>
          <w:sz w:val="20"/>
          <w:szCs w:val="20"/>
        </w:rPr>
        <w:t>6.1.2</w:t>
      </w:r>
      <w:r>
        <w:rPr>
          <w:rFonts w:ascii="Tahoma" w:hAnsi="Tahoma" w:cs="Tahoma"/>
          <w:sz w:val="20"/>
          <w:szCs w:val="20"/>
        </w:rPr>
        <w:t xml:space="preserve"> </w:t>
      </w:r>
      <w:r w:rsidRPr="00511A2B">
        <w:rPr>
          <w:rFonts w:ascii="Tahoma" w:hAnsi="Tahoma" w:cs="Tahoma"/>
          <w:sz w:val="20"/>
          <w:szCs w:val="20"/>
        </w:rPr>
        <w:t>Ensure the sterilization cycle of machine part is completed.</w:t>
      </w:r>
    </w:p>
    <w:p w:rsidR="00E170B8" w:rsidRPr="00511A2B" w:rsidRDefault="00511A2B" w:rsidP="009366BD">
      <w:pPr>
        <w:pStyle w:val="DefaultText"/>
        <w:spacing w:before="120" w:after="120" w:line="360" w:lineRule="auto"/>
        <w:ind w:left="1683" w:hanging="981"/>
        <w:rPr>
          <w:rFonts w:ascii="Tahoma" w:hAnsi="Tahoma" w:cs="Tahoma"/>
          <w:sz w:val="20"/>
          <w:szCs w:val="20"/>
        </w:rPr>
      </w:pPr>
      <w:r>
        <w:rPr>
          <w:rFonts w:ascii="Tahoma" w:hAnsi="Tahoma" w:cs="Tahoma"/>
          <w:b/>
          <w:sz w:val="20"/>
          <w:szCs w:val="20"/>
        </w:rPr>
        <w:t xml:space="preserve">      </w:t>
      </w:r>
      <w:r w:rsidR="00E170B8" w:rsidRPr="00511A2B">
        <w:rPr>
          <w:rFonts w:ascii="Tahoma" w:hAnsi="Tahoma" w:cs="Tahoma"/>
          <w:b/>
          <w:sz w:val="20"/>
          <w:szCs w:val="20"/>
        </w:rPr>
        <w:t>6.1.3</w:t>
      </w:r>
      <w:r>
        <w:rPr>
          <w:rFonts w:ascii="Tahoma" w:hAnsi="Tahoma" w:cs="Tahoma"/>
          <w:sz w:val="20"/>
          <w:szCs w:val="20"/>
        </w:rPr>
        <w:t xml:space="preserve"> </w:t>
      </w:r>
      <w:r w:rsidR="00E170B8" w:rsidRPr="00511A2B">
        <w:rPr>
          <w:rFonts w:ascii="Tahoma" w:hAnsi="Tahoma" w:cs="Tahoma"/>
          <w:sz w:val="20"/>
          <w:szCs w:val="20"/>
        </w:rPr>
        <w:t>Ensure the LAF and Mobile LAF are in working condition and differential pressure is within specified limits</w:t>
      </w:r>
      <w:r>
        <w:rPr>
          <w:rFonts w:ascii="Tahoma" w:hAnsi="Tahoma" w:cs="Tahoma"/>
          <w:sz w:val="20"/>
          <w:szCs w:val="20"/>
        </w:rPr>
        <w:t xml:space="preserve"> </w:t>
      </w:r>
      <w:r w:rsidR="00E170B8" w:rsidRPr="00511A2B">
        <w:rPr>
          <w:rFonts w:ascii="Tahoma" w:hAnsi="Tahoma" w:cs="Tahoma"/>
          <w:sz w:val="20"/>
          <w:szCs w:val="20"/>
        </w:rPr>
        <w:t xml:space="preserve">(8 to 15 mm of </w:t>
      </w:r>
      <w:proofErr w:type="gramStart"/>
      <w:r w:rsidR="00E170B8" w:rsidRPr="00511A2B">
        <w:rPr>
          <w:rFonts w:ascii="Tahoma" w:hAnsi="Tahoma" w:cs="Tahoma"/>
          <w:sz w:val="20"/>
          <w:szCs w:val="20"/>
        </w:rPr>
        <w:t>wc</w:t>
      </w:r>
      <w:proofErr w:type="gramEnd"/>
      <w:r w:rsidR="00E170B8" w:rsidRPr="00511A2B">
        <w:rPr>
          <w:rFonts w:ascii="Tahoma" w:hAnsi="Tahoma" w:cs="Tahoma"/>
          <w:sz w:val="20"/>
          <w:szCs w:val="20"/>
        </w:rPr>
        <w:t>).</w:t>
      </w:r>
    </w:p>
    <w:p w:rsidR="00E170B8" w:rsidRPr="00511A2B" w:rsidRDefault="00511A2B" w:rsidP="009366BD">
      <w:pPr>
        <w:pStyle w:val="DefaultText"/>
        <w:spacing w:before="120" w:after="120" w:line="360" w:lineRule="auto"/>
        <w:ind w:hanging="387"/>
        <w:rPr>
          <w:rFonts w:ascii="Tahoma" w:hAnsi="Tahoma" w:cs="Tahoma"/>
          <w:b/>
          <w:bCs/>
          <w:sz w:val="20"/>
          <w:szCs w:val="20"/>
        </w:rPr>
      </w:pPr>
      <w:r>
        <w:rPr>
          <w:rFonts w:ascii="Tahoma" w:hAnsi="Tahoma" w:cs="Tahoma"/>
          <w:b/>
          <w:sz w:val="20"/>
          <w:szCs w:val="20"/>
        </w:rPr>
        <w:t xml:space="preserve">                         </w:t>
      </w:r>
      <w:r w:rsidR="00E170B8" w:rsidRPr="00511A2B">
        <w:rPr>
          <w:rFonts w:ascii="Tahoma" w:hAnsi="Tahoma" w:cs="Tahoma"/>
          <w:b/>
          <w:sz w:val="20"/>
          <w:szCs w:val="20"/>
        </w:rPr>
        <w:t>6.1.4</w:t>
      </w:r>
      <w:r>
        <w:rPr>
          <w:rFonts w:ascii="Tahoma" w:hAnsi="Tahoma" w:cs="Tahoma"/>
          <w:sz w:val="20"/>
          <w:szCs w:val="20"/>
        </w:rPr>
        <w:t xml:space="preserve"> </w:t>
      </w:r>
      <w:r w:rsidR="00E170B8" w:rsidRPr="00511A2B">
        <w:rPr>
          <w:rFonts w:ascii="Tahoma" w:hAnsi="Tahoma" w:cs="Tahoma"/>
          <w:sz w:val="20"/>
          <w:szCs w:val="20"/>
        </w:rPr>
        <w:t>Ensure the piston of correct size gets sterilized.</w:t>
      </w:r>
    </w:p>
    <w:p w:rsidR="00E170B8" w:rsidRPr="00511A2B" w:rsidRDefault="00511A2B" w:rsidP="009366BD">
      <w:pPr>
        <w:pStyle w:val="DefaultText"/>
        <w:numPr>
          <w:ilvl w:val="1"/>
          <w:numId w:val="6"/>
        </w:numPr>
        <w:spacing w:before="120" w:after="120" w:line="360" w:lineRule="auto"/>
        <w:ind w:left="0" w:firstLine="1053"/>
        <w:rPr>
          <w:rFonts w:ascii="Tahoma" w:hAnsi="Tahoma" w:cs="Tahoma"/>
          <w:b/>
          <w:sz w:val="20"/>
          <w:szCs w:val="20"/>
        </w:rPr>
      </w:pPr>
      <w:r>
        <w:rPr>
          <w:rFonts w:ascii="Tahoma" w:hAnsi="Tahoma" w:cs="Tahoma"/>
          <w:b/>
          <w:bCs/>
          <w:sz w:val="20"/>
          <w:szCs w:val="20"/>
        </w:rPr>
        <w:t xml:space="preserve">   </w:t>
      </w:r>
      <w:r w:rsidR="00E170B8" w:rsidRPr="00511A2B">
        <w:rPr>
          <w:rFonts w:ascii="Tahoma" w:hAnsi="Tahoma" w:cs="Tahoma"/>
          <w:b/>
          <w:bCs/>
          <w:sz w:val="20"/>
          <w:szCs w:val="20"/>
        </w:rPr>
        <w:t>Operation</w:t>
      </w:r>
      <w:r w:rsidR="00E170B8" w:rsidRPr="00511A2B">
        <w:rPr>
          <w:rFonts w:ascii="Tahoma" w:hAnsi="Tahoma" w:cs="Tahoma"/>
          <w:b/>
          <w:bCs/>
          <w:sz w:val="20"/>
          <w:szCs w:val="20"/>
        </w:rPr>
        <w:tab/>
      </w:r>
      <w:r w:rsidR="00E170B8" w:rsidRPr="00511A2B">
        <w:rPr>
          <w:rFonts w:ascii="Tahoma" w:hAnsi="Tahoma" w:cs="Tahoma"/>
          <w:b/>
          <w:bCs/>
          <w:sz w:val="20"/>
          <w:szCs w:val="20"/>
        </w:rPr>
        <w:tab/>
      </w:r>
      <w:r w:rsidR="00E170B8" w:rsidRPr="00511A2B">
        <w:rPr>
          <w:rFonts w:ascii="Tahoma" w:hAnsi="Tahoma" w:cs="Tahoma"/>
          <w:b/>
          <w:bCs/>
          <w:sz w:val="20"/>
          <w:szCs w:val="20"/>
        </w:rPr>
        <w:tab/>
      </w:r>
      <w:r w:rsidR="00E170B8" w:rsidRPr="00511A2B">
        <w:rPr>
          <w:rFonts w:ascii="Tahoma" w:hAnsi="Tahoma" w:cs="Tahoma"/>
          <w:b/>
          <w:bCs/>
          <w:sz w:val="20"/>
          <w:szCs w:val="20"/>
        </w:rPr>
        <w:tab/>
      </w:r>
      <w:r w:rsidR="00E170B8" w:rsidRPr="00511A2B">
        <w:rPr>
          <w:rFonts w:ascii="Tahoma" w:hAnsi="Tahoma" w:cs="Tahoma"/>
          <w:b/>
          <w:bCs/>
          <w:sz w:val="20"/>
          <w:szCs w:val="20"/>
        </w:rPr>
        <w:tab/>
      </w:r>
      <w:r w:rsidR="00E170B8" w:rsidRPr="00511A2B">
        <w:rPr>
          <w:rFonts w:ascii="Tahoma" w:hAnsi="Tahoma" w:cs="Tahoma"/>
          <w:b/>
          <w:bCs/>
          <w:sz w:val="20"/>
          <w:szCs w:val="20"/>
        </w:rPr>
        <w:tab/>
      </w:r>
      <w:r w:rsidR="00E170B8" w:rsidRPr="00511A2B">
        <w:rPr>
          <w:rFonts w:ascii="Tahoma" w:hAnsi="Tahoma" w:cs="Tahoma"/>
          <w:b/>
          <w:bCs/>
          <w:sz w:val="20"/>
          <w:szCs w:val="20"/>
        </w:rPr>
        <w:tab/>
      </w:r>
      <w:r w:rsidR="00E170B8" w:rsidRPr="00511A2B">
        <w:rPr>
          <w:rFonts w:ascii="Tahoma" w:hAnsi="Tahoma" w:cs="Tahoma"/>
          <w:b/>
          <w:bCs/>
          <w:sz w:val="20"/>
          <w:szCs w:val="20"/>
        </w:rPr>
        <w:tab/>
      </w:r>
      <w:r w:rsidR="00E170B8" w:rsidRPr="00511A2B">
        <w:rPr>
          <w:rFonts w:ascii="Tahoma" w:hAnsi="Tahoma" w:cs="Tahoma"/>
          <w:b/>
          <w:bCs/>
          <w:sz w:val="20"/>
          <w:szCs w:val="20"/>
        </w:rPr>
        <w:tab/>
      </w:r>
    </w:p>
    <w:p w:rsidR="00E170B8" w:rsidRPr="00511A2B" w:rsidRDefault="00E170B8" w:rsidP="009366BD">
      <w:pPr>
        <w:pStyle w:val="DefaultText"/>
        <w:spacing w:before="120" w:after="120" w:line="360" w:lineRule="auto"/>
        <w:ind w:firstLine="1035"/>
        <w:rPr>
          <w:rFonts w:ascii="Tahoma" w:hAnsi="Tahoma" w:cs="Tahoma"/>
          <w:sz w:val="20"/>
          <w:szCs w:val="20"/>
        </w:rPr>
      </w:pPr>
      <w:r w:rsidRPr="00511A2B">
        <w:rPr>
          <w:rFonts w:ascii="Tahoma" w:hAnsi="Tahoma" w:cs="Tahoma"/>
          <w:b/>
          <w:sz w:val="20"/>
          <w:szCs w:val="20"/>
        </w:rPr>
        <w:t>6.2.1</w:t>
      </w:r>
      <w:r w:rsidR="00511A2B">
        <w:rPr>
          <w:rFonts w:ascii="Tahoma" w:hAnsi="Tahoma" w:cs="Tahoma"/>
          <w:sz w:val="20"/>
          <w:szCs w:val="20"/>
        </w:rPr>
        <w:t xml:space="preserve"> </w:t>
      </w:r>
      <w:r w:rsidRPr="00511A2B">
        <w:rPr>
          <w:rFonts w:ascii="Tahoma" w:hAnsi="Tahoma" w:cs="Tahoma"/>
          <w:sz w:val="20"/>
          <w:szCs w:val="20"/>
        </w:rPr>
        <w:t>As the autoclaving cycle of machine part is over unload the machine part in mobile LAF.</w:t>
      </w:r>
      <w:r w:rsidRPr="00511A2B">
        <w:rPr>
          <w:rFonts w:ascii="Tahoma" w:hAnsi="Tahoma" w:cs="Tahoma"/>
          <w:sz w:val="20"/>
          <w:szCs w:val="20"/>
        </w:rPr>
        <w:tab/>
      </w:r>
    </w:p>
    <w:p w:rsidR="00E170B8" w:rsidRPr="00511A2B" w:rsidRDefault="00E170B8" w:rsidP="009366BD">
      <w:pPr>
        <w:pStyle w:val="DefaultText"/>
        <w:spacing w:before="120" w:after="120" w:line="360" w:lineRule="auto"/>
        <w:ind w:firstLine="1053"/>
        <w:rPr>
          <w:rFonts w:ascii="Tahoma" w:hAnsi="Tahoma" w:cs="Tahoma"/>
          <w:sz w:val="20"/>
          <w:szCs w:val="20"/>
        </w:rPr>
      </w:pPr>
      <w:r w:rsidRPr="00511A2B">
        <w:rPr>
          <w:rFonts w:ascii="Tahoma" w:hAnsi="Tahoma" w:cs="Tahoma"/>
          <w:b/>
          <w:sz w:val="20"/>
          <w:szCs w:val="20"/>
        </w:rPr>
        <w:t>6.2.2</w:t>
      </w:r>
      <w:r w:rsidR="00511A2B">
        <w:rPr>
          <w:rFonts w:ascii="Tahoma" w:hAnsi="Tahoma" w:cs="Tahoma"/>
          <w:sz w:val="20"/>
          <w:szCs w:val="20"/>
        </w:rPr>
        <w:t xml:space="preserve"> </w:t>
      </w:r>
      <w:r w:rsidRPr="00511A2B">
        <w:rPr>
          <w:rFonts w:ascii="Tahoma" w:hAnsi="Tahoma" w:cs="Tahoma"/>
          <w:sz w:val="20"/>
          <w:szCs w:val="20"/>
        </w:rPr>
        <w:t>Unload the port wheel in mobile LAF on Teflon Plate. Allow the port wheel to cool.</w:t>
      </w:r>
      <w:r w:rsidRPr="00511A2B">
        <w:rPr>
          <w:rFonts w:ascii="Tahoma" w:hAnsi="Tahoma" w:cs="Tahoma"/>
          <w:sz w:val="20"/>
          <w:szCs w:val="20"/>
        </w:rPr>
        <w:tab/>
      </w:r>
    </w:p>
    <w:p w:rsidR="00E170B8" w:rsidRPr="00511A2B" w:rsidRDefault="00E170B8" w:rsidP="009366BD">
      <w:pPr>
        <w:pStyle w:val="DefaultText"/>
        <w:spacing w:before="120" w:after="120" w:line="360" w:lineRule="auto"/>
        <w:ind w:firstLine="1053"/>
        <w:rPr>
          <w:rFonts w:ascii="Tahoma" w:hAnsi="Tahoma" w:cs="Tahoma"/>
          <w:sz w:val="20"/>
          <w:szCs w:val="20"/>
        </w:rPr>
      </w:pPr>
      <w:r w:rsidRPr="00511A2B">
        <w:rPr>
          <w:rFonts w:ascii="Tahoma" w:hAnsi="Tahoma" w:cs="Tahoma"/>
          <w:b/>
          <w:sz w:val="20"/>
          <w:szCs w:val="20"/>
        </w:rPr>
        <w:t>6.2.3</w:t>
      </w:r>
      <w:r w:rsidR="00511A2B">
        <w:rPr>
          <w:rFonts w:ascii="Tahoma" w:hAnsi="Tahoma" w:cs="Tahoma"/>
          <w:sz w:val="20"/>
          <w:szCs w:val="20"/>
        </w:rPr>
        <w:t xml:space="preserve"> </w:t>
      </w:r>
      <w:r w:rsidRPr="00511A2B">
        <w:rPr>
          <w:rFonts w:ascii="Tahoma" w:hAnsi="Tahoma" w:cs="Tahoma"/>
          <w:sz w:val="20"/>
          <w:szCs w:val="20"/>
        </w:rPr>
        <w:t>Move the Mobile LAF to the vial filling room.</w:t>
      </w:r>
    </w:p>
    <w:p w:rsidR="00E170B8" w:rsidRPr="00511A2B" w:rsidRDefault="00E170B8" w:rsidP="009366BD">
      <w:pPr>
        <w:pStyle w:val="DefaultText"/>
        <w:spacing w:before="120" w:after="120" w:line="360" w:lineRule="auto"/>
        <w:ind w:left="1674" w:hanging="621"/>
        <w:rPr>
          <w:rFonts w:ascii="Tahoma" w:hAnsi="Tahoma" w:cs="Tahoma"/>
          <w:sz w:val="20"/>
          <w:szCs w:val="20"/>
        </w:rPr>
      </w:pPr>
      <w:r w:rsidRPr="00511A2B">
        <w:rPr>
          <w:rFonts w:ascii="Tahoma" w:hAnsi="Tahoma" w:cs="Tahoma"/>
          <w:b/>
          <w:sz w:val="20"/>
          <w:szCs w:val="20"/>
        </w:rPr>
        <w:t>6.2.4</w:t>
      </w:r>
      <w:r w:rsidR="00511A2B">
        <w:rPr>
          <w:rFonts w:ascii="Tahoma" w:hAnsi="Tahoma" w:cs="Tahoma"/>
          <w:sz w:val="20"/>
          <w:szCs w:val="20"/>
        </w:rPr>
        <w:t xml:space="preserve"> </w:t>
      </w:r>
      <w:r w:rsidR="00A361A7">
        <w:rPr>
          <w:rFonts w:ascii="Tahoma" w:hAnsi="Tahoma" w:cs="Tahoma"/>
          <w:sz w:val="20"/>
          <w:szCs w:val="20"/>
        </w:rPr>
        <w:t>Mop</w:t>
      </w:r>
      <w:r w:rsidRPr="00511A2B">
        <w:rPr>
          <w:rFonts w:ascii="Tahoma" w:hAnsi="Tahoma" w:cs="Tahoma"/>
          <w:sz w:val="20"/>
          <w:szCs w:val="20"/>
        </w:rPr>
        <w:t xml:space="preserve"> the surface of the filling machine with the help of sterilized mop with freshly prepared filtered 70%IPA.</w:t>
      </w:r>
    </w:p>
    <w:p w:rsidR="00E170B8" w:rsidRPr="00511A2B" w:rsidRDefault="00E170B8" w:rsidP="009366BD">
      <w:pPr>
        <w:pStyle w:val="DefaultText"/>
        <w:spacing w:before="120" w:after="120" w:line="360" w:lineRule="auto"/>
        <w:ind w:left="1656" w:right="360" w:hanging="603"/>
        <w:rPr>
          <w:rFonts w:ascii="Tahoma" w:hAnsi="Tahoma" w:cs="Tahoma"/>
          <w:sz w:val="20"/>
          <w:szCs w:val="20"/>
        </w:rPr>
      </w:pPr>
      <w:r w:rsidRPr="00511A2B">
        <w:rPr>
          <w:rFonts w:ascii="Tahoma" w:hAnsi="Tahoma" w:cs="Tahoma"/>
          <w:b/>
          <w:sz w:val="20"/>
          <w:szCs w:val="20"/>
        </w:rPr>
        <w:t>6.2.5</w:t>
      </w:r>
      <w:r w:rsidR="00511A2B">
        <w:rPr>
          <w:rFonts w:ascii="Tahoma" w:hAnsi="Tahoma" w:cs="Tahoma"/>
          <w:sz w:val="20"/>
          <w:szCs w:val="20"/>
        </w:rPr>
        <w:t xml:space="preserve"> </w:t>
      </w:r>
      <w:r w:rsidR="00A361A7">
        <w:rPr>
          <w:rFonts w:ascii="Tahoma" w:hAnsi="Tahoma" w:cs="Tahoma"/>
          <w:sz w:val="20"/>
          <w:szCs w:val="20"/>
        </w:rPr>
        <w:t>Sanitize</w:t>
      </w:r>
      <w:r w:rsidRPr="00511A2B">
        <w:rPr>
          <w:rFonts w:ascii="Tahoma" w:hAnsi="Tahoma" w:cs="Tahoma"/>
          <w:sz w:val="20"/>
          <w:szCs w:val="20"/>
        </w:rPr>
        <w:t xml:space="preserve"> the hand with </w:t>
      </w:r>
      <w:r w:rsidR="009366BD">
        <w:rPr>
          <w:rFonts w:ascii="Tahoma" w:hAnsi="Tahoma" w:cs="Tahoma"/>
          <w:sz w:val="20"/>
          <w:szCs w:val="20"/>
        </w:rPr>
        <w:t>70% IPA</w:t>
      </w:r>
      <w:r w:rsidRPr="00511A2B">
        <w:rPr>
          <w:rFonts w:ascii="Tahoma" w:hAnsi="Tahoma" w:cs="Tahoma"/>
          <w:sz w:val="20"/>
          <w:szCs w:val="20"/>
        </w:rPr>
        <w:t xml:space="preserve"> solution then remove the port wheel along with Teflon plate</w:t>
      </w:r>
      <w:r w:rsidR="009366BD">
        <w:rPr>
          <w:rFonts w:ascii="Tahoma" w:hAnsi="Tahoma" w:cs="Tahoma"/>
          <w:sz w:val="20"/>
          <w:szCs w:val="20"/>
        </w:rPr>
        <w:t xml:space="preserve"> from mobile LAF</w:t>
      </w:r>
      <w:r w:rsidRPr="00511A2B">
        <w:rPr>
          <w:rFonts w:ascii="Tahoma" w:hAnsi="Tahoma" w:cs="Tahoma"/>
          <w:sz w:val="20"/>
          <w:szCs w:val="20"/>
        </w:rPr>
        <w:t xml:space="preserve"> so that contact part of the wheel does not touch the hand of operating person. </w:t>
      </w:r>
      <w:r w:rsidRPr="00511A2B">
        <w:rPr>
          <w:rFonts w:ascii="Tahoma" w:hAnsi="Tahoma" w:cs="Tahoma"/>
          <w:sz w:val="20"/>
          <w:szCs w:val="20"/>
        </w:rPr>
        <w:tab/>
      </w:r>
    </w:p>
    <w:p w:rsidR="00E170B8" w:rsidRPr="00511A2B" w:rsidRDefault="00E170B8" w:rsidP="009366BD">
      <w:pPr>
        <w:pStyle w:val="DefaultText"/>
        <w:spacing w:before="120" w:after="120" w:line="360" w:lineRule="auto"/>
        <w:ind w:left="1638" w:hanging="603"/>
        <w:rPr>
          <w:rFonts w:ascii="Tahoma" w:hAnsi="Tahoma" w:cs="Tahoma"/>
          <w:sz w:val="20"/>
          <w:szCs w:val="20"/>
        </w:rPr>
      </w:pPr>
      <w:r w:rsidRPr="00511A2B">
        <w:rPr>
          <w:rFonts w:ascii="Tahoma" w:hAnsi="Tahoma" w:cs="Tahoma"/>
          <w:b/>
          <w:sz w:val="20"/>
          <w:szCs w:val="20"/>
        </w:rPr>
        <w:t>6.2.6</w:t>
      </w:r>
      <w:r w:rsidR="00511A2B">
        <w:rPr>
          <w:rFonts w:ascii="Tahoma" w:hAnsi="Tahoma" w:cs="Tahoma"/>
          <w:sz w:val="20"/>
          <w:szCs w:val="20"/>
        </w:rPr>
        <w:t xml:space="preserve"> </w:t>
      </w:r>
      <w:r w:rsidR="00A361A7">
        <w:rPr>
          <w:rFonts w:ascii="Tahoma" w:hAnsi="Tahoma" w:cs="Tahoma"/>
          <w:sz w:val="20"/>
          <w:szCs w:val="20"/>
        </w:rPr>
        <w:t>Sanitize</w:t>
      </w:r>
      <w:r w:rsidRPr="00511A2B">
        <w:rPr>
          <w:rFonts w:ascii="Tahoma" w:hAnsi="Tahoma" w:cs="Tahoma"/>
          <w:sz w:val="20"/>
          <w:szCs w:val="20"/>
        </w:rPr>
        <w:t xml:space="preserve"> the hand with disinfectant solution and Remove the piston from mobile LAF and fix the piston in each port of the wheel.</w:t>
      </w:r>
      <w:r w:rsidRPr="00511A2B">
        <w:rPr>
          <w:rFonts w:ascii="Tahoma" w:hAnsi="Tahoma" w:cs="Tahoma"/>
          <w:sz w:val="20"/>
          <w:szCs w:val="20"/>
        </w:rPr>
        <w:tab/>
      </w:r>
      <w:r w:rsidRPr="00511A2B">
        <w:rPr>
          <w:rFonts w:ascii="Tahoma" w:hAnsi="Tahoma" w:cs="Tahoma"/>
          <w:sz w:val="20"/>
          <w:szCs w:val="20"/>
        </w:rPr>
        <w:tab/>
      </w:r>
    </w:p>
    <w:p w:rsidR="00E170B8" w:rsidRPr="00511A2B" w:rsidRDefault="00E170B8" w:rsidP="009366BD">
      <w:pPr>
        <w:pStyle w:val="DefaultText"/>
        <w:spacing w:before="120" w:after="120" w:line="360" w:lineRule="auto"/>
        <w:ind w:left="1674" w:hanging="621"/>
        <w:rPr>
          <w:rFonts w:ascii="Tahoma" w:hAnsi="Tahoma" w:cs="Tahoma"/>
          <w:sz w:val="20"/>
          <w:szCs w:val="20"/>
        </w:rPr>
      </w:pPr>
      <w:r w:rsidRPr="00511A2B">
        <w:rPr>
          <w:rFonts w:ascii="Tahoma" w:hAnsi="Tahoma" w:cs="Tahoma"/>
          <w:b/>
          <w:sz w:val="20"/>
          <w:szCs w:val="20"/>
        </w:rPr>
        <w:t>6.2.7</w:t>
      </w:r>
      <w:r w:rsidR="00511A2B">
        <w:rPr>
          <w:rFonts w:ascii="Tahoma" w:hAnsi="Tahoma" w:cs="Tahoma"/>
          <w:sz w:val="20"/>
          <w:szCs w:val="20"/>
        </w:rPr>
        <w:t xml:space="preserve"> </w:t>
      </w:r>
      <w:r w:rsidRPr="00511A2B">
        <w:rPr>
          <w:rFonts w:ascii="Tahoma" w:hAnsi="Tahoma" w:cs="Tahoma"/>
          <w:sz w:val="20"/>
          <w:szCs w:val="20"/>
        </w:rPr>
        <w:t>Once both of the port wheel get ready place first port wheel in front of the assembling point of the port wheel in vial filling machine. Hold the port wheel firmly from the middle position so as contact portion of the wheel does not touch the hand.</w:t>
      </w:r>
      <w:r w:rsidRPr="00511A2B">
        <w:rPr>
          <w:rFonts w:ascii="Tahoma" w:hAnsi="Tahoma" w:cs="Tahoma"/>
          <w:sz w:val="20"/>
          <w:szCs w:val="20"/>
        </w:rPr>
        <w:tab/>
      </w:r>
      <w:r w:rsidRPr="00511A2B">
        <w:rPr>
          <w:rFonts w:ascii="Tahoma" w:hAnsi="Tahoma" w:cs="Tahoma"/>
          <w:sz w:val="20"/>
          <w:szCs w:val="20"/>
        </w:rPr>
        <w:tab/>
      </w:r>
      <w:r w:rsidRPr="00511A2B">
        <w:rPr>
          <w:rFonts w:ascii="Tahoma" w:hAnsi="Tahoma" w:cs="Tahoma"/>
          <w:sz w:val="20"/>
          <w:szCs w:val="20"/>
        </w:rPr>
        <w:tab/>
      </w:r>
    </w:p>
    <w:p w:rsidR="00E170B8" w:rsidRPr="00511A2B" w:rsidRDefault="00E170B8" w:rsidP="009366BD">
      <w:pPr>
        <w:pStyle w:val="DefaultText"/>
        <w:spacing w:before="120" w:after="120" w:line="360" w:lineRule="auto"/>
        <w:ind w:left="1656" w:hanging="603"/>
        <w:rPr>
          <w:rFonts w:ascii="Tahoma" w:hAnsi="Tahoma" w:cs="Tahoma"/>
          <w:sz w:val="20"/>
          <w:szCs w:val="20"/>
        </w:rPr>
      </w:pPr>
      <w:r w:rsidRPr="00511A2B">
        <w:rPr>
          <w:rFonts w:ascii="Tahoma" w:hAnsi="Tahoma" w:cs="Tahoma"/>
          <w:b/>
          <w:sz w:val="20"/>
          <w:szCs w:val="20"/>
        </w:rPr>
        <w:t>6.2.8</w:t>
      </w:r>
      <w:r w:rsidR="00511A2B">
        <w:rPr>
          <w:rFonts w:ascii="Tahoma" w:hAnsi="Tahoma" w:cs="Tahoma"/>
          <w:sz w:val="20"/>
          <w:szCs w:val="20"/>
        </w:rPr>
        <w:t xml:space="preserve"> </w:t>
      </w:r>
      <w:r w:rsidRPr="00511A2B">
        <w:rPr>
          <w:rFonts w:ascii="Tahoma" w:hAnsi="Tahoma" w:cs="Tahoma"/>
          <w:sz w:val="20"/>
          <w:szCs w:val="20"/>
        </w:rPr>
        <w:t>Position the port wheel and tight it with the help of bolt using spanner similarly tight the second port wheel and place the Teflon plate in mobile LAF.</w:t>
      </w:r>
    </w:p>
    <w:p w:rsidR="00E170B8" w:rsidRPr="00511A2B" w:rsidRDefault="00E170B8" w:rsidP="009366BD">
      <w:pPr>
        <w:pStyle w:val="DefaultText"/>
        <w:spacing w:before="120" w:after="120" w:line="360" w:lineRule="auto"/>
        <w:ind w:left="1656" w:hanging="585"/>
        <w:rPr>
          <w:rFonts w:ascii="Tahoma" w:hAnsi="Tahoma" w:cs="Tahoma"/>
          <w:sz w:val="20"/>
          <w:szCs w:val="20"/>
        </w:rPr>
      </w:pPr>
      <w:r w:rsidRPr="00511A2B">
        <w:rPr>
          <w:rFonts w:ascii="Tahoma" w:hAnsi="Tahoma" w:cs="Tahoma"/>
          <w:b/>
          <w:sz w:val="20"/>
          <w:szCs w:val="20"/>
        </w:rPr>
        <w:t>6.2.9</w:t>
      </w:r>
      <w:r w:rsidR="00511A2B">
        <w:rPr>
          <w:rFonts w:ascii="Tahoma" w:hAnsi="Tahoma" w:cs="Tahoma"/>
          <w:sz w:val="20"/>
          <w:szCs w:val="20"/>
        </w:rPr>
        <w:t xml:space="preserve"> </w:t>
      </w:r>
      <w:r w:rsidRPr="00511A2B">
        <w:rPr>
          <w:rFonts w:ascii="Tahoma" w:hAnsi="Tahoma" w:cs="Tahoma"/>
          <w:sz w:val="20"/>
          <w:szCs w:val="20"/>
        </w:rPr>
        <w:t>For dismantling of port wheel remove the hopper of vial filling machin</w:t>
      </w:r>
      <w:r w:rsidR="00A361A7">
        <w:rPr>
          <w:rFonts w:ascii="Tahoma" w:hAnsi="Tahoma" w:cs="Tahoma"/>
          <w:sz w:val="20"/>
          <w:szCs w:val="20"/>
        </w:rPr>
        <w:t xml:space="preserve">e then unscrew the bolt of port </w:t>
      </w:r>
      <w:r w:rsidRPr="00511A2B">
        <w:rPr>
          <w:rFonts w:ascii="Tahoma" w:hAnsi="Tahoma" w:cs="Tahoma"/>
          <w:sz w:val="20"/>
          <w:szCs w:val="20"/>
        </w:rPr>
        <w:t>wheel hold the port wheel firmly so that port wheel does not fall, place the port wheel on Teflon plate.</w:t>
      </w:r>
      <w:r w:rsidRPr="00511A2B">
        <w:rPr>
          <w:rFonts w:ascii="Tahoma" w:hAnsi="Tahoma" w:cs="Tahoma"/>
          <w:sz w:val="20"/>
          <w:szCs w:val="20"/>
        </w:rPr>
        <w:tab/>
      </w:r>
    </w:p>
    <w:p w:rsidR="00E170B8" w:rsidRPr="00511A2B" w:rsidRDefault="00E170B8" w:rsidP="009366BD">
      <w:pPr>
        <w:pStyle w:val="DefaultText"/>
        <w:spacing w:before="120" w:after="120" w:line="360" w:lineRule="auto"/>
        <w:ind w:firstLine="1071"/>
        <w:rPr>
          <w:rFonts w:ascii="Tahoma" w:hAnsi="Tahoma" w:cs="Tahoma"/>
          <w:sz w:val="20"/>
          <w:szCs w:val="20"/>
        </w:rPr>
      </w:pPr>
      <w:r w:rsidRPr="00511A2B">
        <w:rPr>
          <w:rFonts w:ascii="Tahoma" w:hAnsi="Tahoma" w:cs="Tahoma"/>
          <w:b/>
          <w:sz w:val="20"/>
          <w:szCs w:val="20"/>
        </w:rPr>
        <w:t>6.2.10</w:t>
      </w:r>
      <w:r w:rsidR="00511A2B">
        <w:rPr>
          <w:rFonts w:ascii="Tahoma" w:hAnsi="Tahoma" w:cs="Tahoma"/>
          <w:sz w:val="20"/>
          <w:szCs w:val="20"/>
        </w:rPr>
        <w:t xml:space="preserve"> </w:t>
      </w:r>
      <w:r w:rsidRPr="00511A2B">
        <w:rPr>
          <w:rFonts w:ascii="Tahoma" w:hAnsi="Tahoma" w:cs="Tahoma"/>
          <w:sz w:val="20"/>
          <w:szCs w:val="20"/>
        </w:rPr>
        <w:t>Similarly dismantle the second wheel and place the port wheel on Teflon plate.</w:t>
      </w:r>
    </w:p>
    <w:p w:rsidR="00E170B8" w:rsidRPr="00511A2B" w:rsidRDefault="00511A2B" w:rsidP="009366BD">
      <w:pPr>
        <w:pStyle w:val="DefaultText"/>
        <w:tabs>
          <w:tab w:val="left" w:pos="1071"/>
        </w:tabs>
        <w:spacing w:before="120" w:after="120" w:line="360" w:lineRule="auto"/>
        <w:ind w:left="1791" w:hanging="774"/>
        <w:rPr>
          <w:rFonts w:ascii="Tahoma" w:hAnsi="Tahoma" w:cs="Tahoma"/>
          <w:sz w:val="20"/>
          <w:szCs w:val="20"/>
        </w:rPr>
      </w:pPr>
      <w:r>
        <w:rPr>
          <w:rFonts w:ascii="Tahoma" w:hAnsi="Tahoma" w:cs="Tahoma"/>
          <w:b/>
          <w:sz w:val="20"/>
          <w:szCs w:val="20"/>
        </w:rPr>
        <w:t xml:space="preserve"> </w:t>
      </w:r>
      <w:r w:rsidR="00E170B8" w:rsidRPr="00511A2B">
        <w:rPr>
          <w:rFonts w:ascii="Tahoma" w:hAnsi="Tahoma" w:cs="Tahoma"/>
          <w:b/>
          <w:sz w:val="20"/>
          <w:szCs w:val="20"/>
        </w:rPr>
        <w:t>6.2.11</w:t>
      </w:r>
      <w:r>
        <w:rPr>
          <w:rFonts w:ascii="Tahoma" w:hAnsi="Tahoma" w:cs="Tahoma"/>
          <w:sz w:val="20"/>
          <w:szCs w:val="20"/>
        </w:rPr>
        <w:t xml:space="preserve"> </w:t>
      </w:r>
      <w:r w:rsidR="00E170B8" w:rsidRPr="00511A2B">
        <w:rPr>
          <w:rFonts w:ascii="Tahoma" w:hAnsi="Tahoma" w:cs="Tahoma"/>
          <w:sz w:val="20"/>
          <w:szCs w:val="20"/>
        </w:rPr>
        <w:t xml:space="preserve">Remove the machine part along with the port wheel through </w:t>
      </w:r>
      <w:r w:rsidR="009366BD">
        <w:rPr>
          <w:rFonts w:ascii="Tahoma" w:hAnsi="Tahoma" w:cs="Tahoma"/>
          <w:sz w:val="20"/>
          <w:szCs w:val="20"/>
        </w:rPr>
        <w:t>dynamic</w:t>
      </w:r>
      <w:r w:rsidR="00E170B8" w:rsidRPr="00511A2B">
        <w:rPr>
          <w:rFonts w:ascii="Tahoma" w:hAnsi="Tahoma" w:cs="Tahoma"/>
          <w:sz w:val="20"/>
          <w:szCs w:val="20"/>
        </w:rPr>
        <w:t xml:space="preserve"> pass box for washing in unit preparation room.</w:t>
      </w:r>
      <w:r w:rsidR="00E170B8" w:rsidRPr="00511A2B">
        <w:rPr>
          <w:rFonts w:ascii="Tahoma" w:hAnsi="Tahoma" w:cs="Tahoma"/>
          <w:sz w:val="20"/>
          <w:szCs w:val="20"/>
        </w:rPr>
        <w:tab/>
      </w:r>
      <w:r w:rsidR="00E170B8" w:rsidRPr="00511A2B">
        <w:rPr>
          <w:rFonts w:ascii="Tahoma" w:hAnsi="Tahoma" w:cs="Tahoma"/>
          <w:sz w:val="20"/>
          <w:szCs w:val="20"/>
        </w:rPr>
        <w:tab/>
      </w:r>
      <w:r w:rsidR="00E170B8" w:rsidRPr="00511A2B">
        <w:rPr>
          <w:rFonts w:ascii="Tahoma" w:hAnsi="Tahoma" w:cs="Tahoma"/>
          <w:sz w:val="20"/>
          <w:szCs w:val="20"/>
        </w:rPr>
        <w:tab/>
      </w:r>
      <w:r w:rsidR="00E170B8" w:rsidRPr="00511A2B">
        <w:rPr>
          <w:rFonts w:ascii="Tahoma" w:hAnsi="Tahoma" w:cs="Tahoma"/>
          <w:sz w:val="20"/>
          <w:szCs w:val="20"/>
        </w:rPr>
        <w:tab/>
      </w:r>
      <w:r w:rsidR="00E170B8" w:rsidRPr="00511A2B">
        <w:rPr>
          <w:rFonts w:ascii="Tahoma" w:hAnsi="Tahoma" w:cs="Tahoma"/>
          <w:sz w:val="20"/>
          <w:szCs w:val="20"/>
        </w:rPr>
        <w:tab/>
      </w:r>
      <w:r w:rsidR="00E170B8" w:rsidRPr="00511A2B">
        <w:rPr>
          <w:rFonts w:ascii="Tahoma" w:hAnsi="Tahoma" w:cs="Tahoma"/>
          <w:sz w:val="20"/>
          <w:szCs w:val="20"/>
        </w:rPr>
        <w:tab/>
      </w:r>
      <w:r w:rsidR="00E170B8" w:rsidRPr="00511A2B">
        <w:rPr>
          <w:rFonts w:ascii="Tahoma" w:hAnsi="Tahoma" w:cs="Tahoma"/>
          <w:sz w:val="20"/>
          <w:szCs w:val="20"/>
        </w:rPr>
        <w:tab/>
      </w:r>
    </w:p>
    <w:p w:rsidR="00511A2B" w:rsidRPr="009366BD" w:rsidRDefault="00E170B8" w:rsidP="009366BD">
      <w:pPr>
        <w:pStyle w:val="DefaultText"/>
        <w:tabs>
          <w:tab w:val="left" w:pos="1800"/>
          <w:tab w:val="left" w:pos="4540"/>
        </w:tabs>
        <w:spacing w:before="120" w:after="120" w:line="360" w:lineRule="auto"/>
        <w:ind w:left="1791" w:hanging="720"/>
      </w:pPr>
      <w:r w:rsidRPr="00511A2B">
        <w:rPr>
          <w:rFonts w:ascii="Tahoma" w:hAnsi="Tahoma" w:cs="Tahoma"/>
          <w:b/>
          <w:sz w:val="20"/>
          <w:szCs w:val="20"/>
        </w:rPr>
        <w:t>6.2.12</w:t>
      </w:r>
      <w:r w:rsidR="00511A2B">
        <w:rPr>
          <w:rFonts w:ascii="Tahoma" w:hAnsi="Tahoma" w:cs="Tahoma"/>
          <w:sz w:val="20"/>
          <w:szCs w:val="20"/>
        </w:rPr>
        <w:t xml:space="preserve"> </w:t>
      </w:r>
      <w:r w:rsidRPr="00511A2B">
        <w:rPr>
          <w:rFonts w:ascii="Tahoma" w:hAnsi="Tahoma" w:cs="Tahoma"/>
          <w:sz w:val="20"/>
          <w:szCs w:val="20"/>
        </w:rPr>
        <w:t>First wash the Teflon plate and place the washed Teflon plate under LAF then wash the port wheel after washing place the port wheel on Teflon plate under</w:t>
      </w:r>
      <w:r>
        <w:t xml:space="preserve"> </w:t>
      </w:r>
      <w:r w:rsidR="009366BD" w:rsidRPr="009366BD">
        <w:rPr>
          <w:rFonts w:ascii="Tahoma" w:hAnsi="Tahoma" w:cs="Tahoma"/>
          <w:sz w:val="20"/>
          <w:szCs w:val="20"/>
        </w:rPr>
        <w:t>LAF</w:t>
      </w:r>
      <w:r w:rsidR="009366BD">
        <w:rPr>
          <w:rFonts w:ascii="Tahoma" w:hAnsi="Tahoma" w:cs="Tahoma"/>
          <w:sz w:val="20"/>
          <w:szCs w:val="20"/>
        </w:rPr>
        <w:t>.</w:t>
      </w:r>
      <w:r w:rsidR="009366BD">
        <w:t xml:space="preserve"> </w:t>
      </w:r>
    </w:p>
    <w:p w:rsidR="00B605C0" w:rsidRPr="00B605C0" w:rsidRDefault="00B605C0" w:rsidP="00511A2B">
      <w:pPr>
        <w:pStyle w:val="DefaultText"/>
        <w:tabs>
          <w:tab w:val="left" w:pos="1800"/>
          <w:tab w:val="left" w:pos="4540"/>
        </w:tabs>
        <w:spacing w:before="120" w:after="120" w:line="360" w:lineRule="auto"/>
        <w:ind w:left="720" w:right="945"/>
        <w:rPr>
          <w:rFonts w:ascii="Tahoma" w:hAnsi="Tahoma" w:cs="Tahoma"/>
          <w:b/>
          <w:sz w:val="20"/>
          <w:szCs w:val="20"/>
        </w:rPr>
      </w:pPr>
      <w:r w:rsidRPr="00B605C0">
        <w:rPr>
          <w:rFonts w:ascii="Tahoma" w:hAnsi="Tahoma" w:cs="Tahoma"/>
          <w:b/>
          <w:sz w:val="20"/>
          <w:szCs w:val="20"/>
        </w:rPr>
        <w:lastRenderedPageBreak/>
        <w:t>7.0       Annexure (S)</w:t>
      </w:r>
    </w:p>
    <w:p w:rsidR="00B605C0" w:rsidRPr="00B605C0" w:rsidRDefault="00B605C0" w:rsidP="00B605C0">
      <w:pPr>
        <w:pStyle w:val="DefaultText"/>
        <w:tabs>
          <w:tab w:val="left" w:pos="1800"/>
          <w:tab w:val="left" w:pos="4540"/>
        </w:tabs>
        <w:spacing w:before="120" w:after="120" w:line="360" w:lineRule="auto"/>
        <w:ind w:left="1380" w:right="-180"/>
        <w:rPr>
          <w:rFonts w:ascii="Tahoma" w:hAnsi="Tahoma" w:cs="Tahoma"/>
          <w:b/>
          <w:sz w:val="20"/>
          <w:szCs w:val="20"/>
        </w:rPr>
      </w:pPr>
      <w:r w:rsidRPr="00B605C0">
        <w:rPr>
          <w:rFonts w:ascii="Tahoma" w:hAnsi="Tahoma" w:cs="Tahoma"/>
          <w:b/>
          <w:sz w:val="20"/>
          <w:szCs w:val="20"/>
        </w:rPr>
        <w:t xml:space="preserve"> NA</w:t>
      </w:r>
    </w:p>
    <w:p w:rsidR="00B605C0" w:rsidRPr="00B605C0" w:rsidRDefault="00B605C0" w:rsidP="00B605C0">
      <w:pPr>
        <w:pStyle w:val="DefaultText"/>
        <w:tabs>
          <w:tab w:val="left" w:pos="1800"/>
          <w:tab w:val="left" w:pos="4540"/>
        </w:tabs>
        <w:spacing w:before="120" w:after="120" w:line="360" w:lineRule="auto"/>
        <w:ind w:left="720" w:right="-180"/>
        <w:rPr>
          <w:rFonts w:ascii="Tahoma" w:hAnsi="Tahoma" w:cs="Tahoma"/>
          <w:b/>
          <w:sz w:val="20"/>
          <w:szCs w:val="20"/>
        </w:rPr>
      </w:pPr>
      <w:r w:rsidRPr="00B605C0">
        <w:rPr>
          <w:rFonts w:ascii="Tahoma" w:hAnsi="Tahoma" w:cs="Tahoma"/>
          <w:b/>
          <w:sz w:val="20"/>
          <w:szCs w:val="20"/>
        </w:rPr>
        <w:t>8.0</w:t>
      </w:r>
      <w:r w:rsidRPr="00B605C0">
        <w:rPr>
          <w:rFonts w:ascii="Tahoma" w:hAnsi="Tahoma" w:cs="Tahoma"/>
          <w:sz w:val="20"/>
          <w:szCs w:val="20"/>
        </w:rPr>
        <w:t xml:space="preserve">       </w:t>
      </w:r>
      <w:r w:rsidRPr="00B605C0">
        <w:rPr>
          <w:rFonts w:ascii="Tahoma" w:hAnsi="Tahoma" w:cs="Tahoma"/>
          <w:b/>
          <w:sz w:val="20"/>
          <w:szCs w:val="20"/>
        </w:rPr>
        <w:t>Reference (S)</w:t>
      </w:r>
    </w:p>
    <w:p w:rsidR="00B605C0" w:rsidRPr="00B605C0" w:rsidRDefault="00B605C0" w:rsidP="00B605C0">
      <w:pPr>
        <w:pStyle w:val="DefaultText"/>
        <w:tabs>
          <w:tab w:val="left" w:pos="1800"/>
          <w:tab w:val="left" w:pos="4540"/>
        </w:tabs>
        <w:spacing w:before="120" w:after="120" w:line="360" w:lineRule="auto"/>
        <w:ind w:left="720" w:right="-180"/>
        <w:rPr>
          <w:rFonts w:ascii="Tahoma" w:hAnsi="Tahoma" w:cs="Tahoma"/>
          <w:sz w:val="20"/>
          <w:szCs w:val="20"/>
        </w:rPr>
      </w:pPr>
      <w:r w:rsidRPr="00B605C0">
        <w:rPr>
          <w:rFonts w:ascii="Tahoma" w:hAnsi="Tahoma" w:cs="Tahoma"/>
          <w:b/>
          <w:sz w:val="20"/>
          <w:szCs w:val="20"/>
        </w:rPr>
        <w:t xml:space="preserve">            NA</w:t>
      </w:r>
    </w:p>
    <w:p w:rsidR="00A361A7" w:rsidRDefault="00B605C0" w:rsidP="00511A2B">
      <w:pPr>
        <w:pStyle w:val="DefaultText"/>
        <w:spacing w:before="120" w:after="120"/>
        <w:ind w:firstLine="720"/>
        <w:rPr>
          <w:rFonts w:ascii="Tahoma" w:hAnsi="Tahoma" w:cs="Tahoma"/>
          <w:b/>
          <w:bCs/>
          <w:sz w:val="20"/>
          <w:szCs w:val="20"/>
        </w:rPr>
      </w:pPr>
      <w:r w:rsidRPr="00511A2B">
        <w:rPr>
          <w:rFonts w:ascii="Tahoma" w:hAnsi="Tahoma" w:cs="Tahoma"/>
          <w:b/>
          <w:sz w:val="20"/>
          <w:szCs w:val="20"/>
        </w:rPr>
        <w:t>9.0</w:t>
      </w:r>
      <w:r w:rsidR="00511A2B" w:rsidRPr="00511A2B">
        <w:rPr>
          <w:rFonts w:ascii="Tahoma" w:hAnsi="Tahoma" w:cs="Tahoma"/>
          <w:sz w:val="20"/>
          <w:szCs w:val="20"/>
        </w:rPr>
        <w:t xml:space="preserve">  </w:t>
      </w:r>
      <w:r w:rsidR="00511A2B" w:rsidRPr="00511A2B">
        <w:rPr>
          <w:rFonts w:ascii="Tahoma" w:hAnsi="Tahoma" w:cs="Tahoma"/>
          <w:b/>
          <w:bCs/>
          <w:sz w:val="20"/>
          <w:szCs w:val="20"/>
        </w:rPr>
        <w:t xml:space="preserve">    </w:t>
      </w:r>
      <w:r w:rsidR="00A361A7">
        <w:rPr>
          <w:rFonts w:ascii="Tahoma" w:hAnsi="Tahoma" w:cs="Tahoma"/>
          <w:b/>
          <w:bCs/>
          <w:sz w:val="20"/>
          <w:szCs w:val="20"/>
        </w:rPr>
        <w:t>Glossary</w:t>
      </w:r>
      <w:r w:rsidR="00511A2B" w:rsidRPr="00511A2B">
        <w:rPr>
          <w:rFonts w:ascii="Tahoma" w:hAnsi="Tahoma" w:cs="Tahoma"/>
          <w:b/>
          <w:bCs/>
          <w:sz w:val="20"/>
          <w:szCs w:val="20"/>
        </w:rPr>
        <w:tab/>
      </w:r>
    </w:p>
    <w:p w:rsidR="00511A2B" w:rsidRPr="00511A2B" w:rsidRDefault="00511A2B" w:rsidP="00511A2B">
      <w:pPr>
        <w:pStyle w:val="DefaultText"/>
        <w:spacing w:before="120" w:after="120"/>
        <w:ind w:firstLine="720"/>
        <w:rPr>
          <w:rFonts w:ascii="Tahoma" w:hAnsi="Tahoma" w:cs="Tahoma"/>
          <w:b/>
          <w:bCs/>
          <w:sz w:val="20"/>
          <w:szCs w:val="20"/>
        </w:rPr>
      </w:pPr>
      <w:r w:rsidRPr="00511A2B">
        <w:rPr>
          <w:rFonts w:ascii="Tahoma" w:hAnsi="Tahoma" w:cs="Tahoma"/>
          <w:b/>
          <w:bCs/>
          <w:sz w:val="20"/>
          <w:szCs w:val="20"/>
        </w:rPr>
        <w:tab/>
      </w:r>
    </w:p>
    <w:p w:rsidR="00511A2B" w:rsidRPr="00511A2B" w:rsidRDefault="00511A2B" w:rsidP="009366BD">
      <w:pPr>
        <w:pStyle w:val="DefaultText"/>
        <w:spacing w:before="120" w:after="120" w:line="360" w:lineRule="auto"/>
        <w:ind w:firstLine="1440"/>
        <w:rPr>
          <w:rFonts w:ascii="Tahoma" w:hAnsi="Tahoma" w:cs="Tahoma"/>
          <w:b/>
          <w:bCs/>
          <w:sz w:val="20"/>
          <w:szCs w:val="20"/>
        </w:rPr>
      </w:pPr>
      <w:r w:rsidRPr="00511A2B">
        <w:rPr>
          <w:rFonts w:ascii="Tahoma" w:hAnsi="Tahoma" w:cs="Tahoma"/>
          <w:sz w:val="20"/>
          <w:szCs w:val="20"/>
        </w:rPr>
        <w:t xml:space="preserve">SOP   </w:t>
      </w:r>
      <w:r w:rsidRPr="00511A2B">
        <w:rPr>
          <w:rFonts w:ascii="Tahoma" w:hAnsi="Tahoma" w:cs="Tahoma"/>
          <w:sz w:val="20"/>
          <w:szCs w:val="20"/>
        </w:rPr>
        <w:tab/>
        <w:t>: Standard Operating Procedure.</w:t>
      </w:r>
    </w:p>
    <w:p w:rsidR="00511A2B" w:rsidRPr="00511A2B" w:rsidRDefault="00511A2B" w:rsidP="009366BD">
      <w:pPr>
        <w:pStyle w:val="DefaultText"/>
        <w:spacing w:before="120" w:after="120" w:line="360" w:lineRule="auto"/>
        <w:ind w:firstLine="1440"/>
        <w:rPr>
          <w:rFonts w:ascii="Tahoma" w:hAnsi="Tahoma" w:cs="Tahoma"/>
          <w:sz w:val="20"/>
          <w:szCs w:val="20"/>
        </w:rPr>
      </w:pPr>
      <w:r w:rsidRPr="00511A2B">
        <w:rPr>
          <w:rFonts w:ascii="Tahoma" w:hAnsi="Tahoma" w:cs="Tahoma"/>
          <w:sz w:val="20"/>
          <w:szCs w:val="20"/>
        </w:rPr>
        <w:t>LAF</w:t>
      </w:r>
      <w:r w:rsidRPr="00511A2B">
        <w:rPr>
          <w:rFonts w:ascii="Tahoma" w:hAnsi="Tahoma" w:cs="Tahoma"/>
          <w:sz w:val="20"/>
          <w:szCs w:val="20"/>
        </w:rPr>
        <w:tab/>
        <w:t xml:space="preserve">: Laminar air flow. </w:t>
      </w:r>
    </w:p>
    <w:p w:rsidR="00511A2B" w:rsidRPr="00511A2B" w:rsidRDefault="00511A2B" w:rsidP="009366BD">
      <w:pPr>
        <w:pStyle w:val="DefaultText"/>
        <w:spacing w:before="120" w:after="120" w:line="360" w:lineRule="auto"/>
        <w:ind w:firstLine="1440"/>
        <w:rPr>
          <w:rFonts w:ascii="Tahoma" w:hAnsi="Tahoma" w:cs="Tahoma"/>
          <w:sz w:val="20"/>
          <w:szCs w:val="20"/>
        </w:rPr>
      </w:pPr>
      <w:r w:rsidRPr="00511A2B">
        <w:rPr>
          <w:rFonts w:ascii="Tahoma" w:hAnsi="Tahoma" w:cs="Tahoma"/>
          <w:sz w:val="20"/>
          <w:szCs w:val="20"/>
        </w:rPr>
        <w:t>IPA</w:t>
      </w:r>
      <w:r w:rsidRPr="00511A2B">
        <w:rPr>
          <w:rFonts w:ascii="Tahoma" w:hAnsi="Tahoma" w:cs="Tahoma"/>
          <w:sz w:val="20"/>
          <w:szCs w:val="20"/>
        </w:rPr>
        <w:tab/>
        <w:t>: Isopropyl Alcohol</w:t>
      </w:r>
    </w:p>
    <w:p w:rsidR="00511A2B" w:rsidRPr="00511A2B" w:rsidRDefault="00511A2B" w:rsidP="009366BD">
      <w:pPr>
        <w:pStyle w:val="DefaultText"/>
        <w:spacing w:before="120" w:after="120" w:line="360" w:lineRule="auto"/>
        <w:ind w:firstLine="1440"/>
        <w:rPr>
          <w:rFonts w:ascii="Tahoma" w:hAnsi="Tahoma" w:cs="Tahoma"/>
          <w:sz w:val="20"/>
          <w:szCs w:val="20"/>
        </w:rPr>
      </w:pPr>
      <w:r w:rsidRPr="00511A2B">
        <w:rPr>
          <w:rFonts w:ascii="Tahoma" w:hAnsi="Tahoma" w:cs="Tahoma"/>
          <w:sz w:val="20"/>
          <w:szCs w:val="20"/>
        </w:rPr>
        <w:t>PC</w:t>
      </w:r>
      <w:r w:rsidRPr="00511A2B">
        <w:rPr>
          <w:rFonts w:ascii="Tahoma" w:hAnsi="Tahoma" w:cs="Tahoma"/>
          <w:sz w:val="20"/>
          <w:szCs w:val="20"/>
        </w:rPr>
        <w:tab/>
        <w:t xml:space="preserve">: Production C-Block  </w:t>
      </w:r>
    </w:p>
    <w:p w:rsidR="00BB2155" w:rsidRPr="00511A2B" w:rsidRDefault="00BB2155" w:rsidP="00511A2B">
      <w:pPr>
        <w:pStyle w:val="DefaultText"/>
        <w:spacing w:before="120" w:after="120" w:line="360" w:lineRule="auto"/>
        <w:ind w:left="720"/>
        <w:rPr>
          <w:rFonts w:ascii="Tahoma" w:hAnsi="Tahoma" w:cs="Tahoma"/>
          <w:sz w:val="20"/>
          <w:szCs w:val="20"/>
        </w:rPr>
      </w:pPr>
    </w:p>
    <w:sectPr w:rsidR="00BB2155" w:rsidRPr="00511A2B" w:rsidSect="00A361A7">
      <w:headerReference w:type="default" r:id="rId10"/>
      <w:footerReference w:type="default" r:id="rId11"/>
      <w:pgSz w:w="12240" w:h="15840"/>
      <w:pgMar w:top="907" w:right="990" w:bottom="720" w:left="5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DB4" w:rsidRDefault="00624DB4">
      <w:r>
        <w:separator/>
      </w:r>
    </w:p>
  </w:endnote>
  <w:endnote w:type="continuationSeparator" w:id="1">
    <w:p w:rsidR="00624DB4" w:rsidRDefault="00624D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002026">
    <w:pPr>
      <w:pStyle w:val="Footer"/>
      <w:jc w:val="center"/>
      <w:rPr>
        <w:rFonts w:ascii="Arial" w:hAnsi="Arial" w:cs="Arial"/>
      </w:rPr>
    </w:pPr>
    <w:r w:rsidRPr="00002026">
      <w:rPr>
        <w:rFonts w:ascii="Arial" w:hAnsi="Arial" w:cs="Arial"/>
        <w:noProof/>
        <w:sz w:val="20"/>
      </w:rPr>
      <w:pict>
        <v:line id="_x0000_s2050" style="position:absolute;left:0;text-align:left;z-index:251657216" from="-3pt,8.05pt" to="453pt,8.05pt"/>
      </w:pict>
    </w:r>
  </w:p>
  <w:p w:rsidR="00BB2155" w:rsidRDefault="00BB2155">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002026">
      <w:rPr>
        <w:rFonts w:ascii="Tahoma" w:hAnsi="Tahoma" w:cs="Tahoma"/>
        <w:sz w:val="20"/>
      </w:rPr>
      <w:fldChar w:fldCharType="begin"/>
    </w:r>
    <w:r>
      <w:rPr>
        <w:rFonts w:ascii="Tahoma" w:hAnsi="Tahoma" w:cs="Tahoma"/>
        <w:sz w:val="20"/>
      </w:rPr>
      <w:instrText xml:space="preserve"> PAGE </w:instrText>
    </w:r>
    <w:r w:rsidR="00002026">
      <w:rPr>
        <w:rFonts w:ascii="Tahoma" w:hAnsi="Tahoma" w:cs="Tahoma"/>
        <w:sz w:val="20"/>
      </w:rPr>
      <w:fldChar w:fldCharType="separate"/>
    </w:r>
    <w:r w:rsidR="005D702C">
      <w:rPr>
        <w:rFonts w:ascii="Tahoma" w:hAnsi="Tahoma" w:cs="Tahoma"/>
        <w:noProof/>
        <w:sz w:val="20"/>
      </w:rPr>
      <w:t>1</w:t>
    </w:r>
    <w:r w:rsidR="00002026">
      <w:rPr>
        <w:rFonts w:ascii="Tahoma" w:hAnsi="Tahoma" w:cs="Tahoma"/>
        <w:sz w:val="20"/>
      </w:rPr>
      <w:fldChar w:fldCharType="end"/>
    </w:r>
    <w:r>
      <w:rPr>
        <w:rFonts w:ascii="Tahoma" w:hAnsi="Tahoma" w:cs="Tahoma"/>
        <w:sz w:val="20"/>
      </w:rPr>
      <w:t xml:space="preserve"> of </w:t>
    </w:r>
    <w:r w:rsidR="00002026">
      <w:rPr>
        <w:rFonts w:ascii="Tahoma" w:hAnsi="Tahoma" w:cs="Tahoma"/>
        <w:sz w:val="20"/>
      </w:rPr>
      <w:fldChar w:fldCharType="begin"/>
    </w:r>
    <w:r>
      <w:rPr>
        <w:rFonts w:ascii="Tahoma" w:hAnsi="Tahoma" w:cs="Tahoma"/>
        <w:sz w:val="20"/>
      </w:rPr>
      <w:instrText xml:space="preserve"> NUMPAGES </w:instrText>
    </w:r>
    <w:r w:rsidR="00002026">
      <w:rPr>
        <w:rFonts w:ascii="Tahoma" w:hAnsi="Tahoma" w:cs="Tahoma"/>
        <w:sz w:val="20"/>
      </w:rPr>
      <w:fldChar w:fldCharType="separate"/>
    </w:r>
    <w:r w:rsidR="005D702C">
      <w:rPr>
        <w:rFonts w:ascii="Tahoma" w:hAnsi="Tahoma" w:cs="Tahoma"/>
        <w:noProof/>
        <w:sz w:val="20"/>
      </w:rPr>
      <w:t>3</w:t>
    </w:r>
    <w:r w:rsidR="00002026">
      <w:rPr>
        <w:rFonts w:ascii="Tahoma" w:hAnsi="Tahoma" w:cs="Tahoma"/>
        <w:sz w:val="20"/>
      </w:rPr>
      <w:fldChar w:fldCharType="end"/>
    </w:r>
  </w:p>
  <w:p w:rsidR="00BB2155" w:rsidRDefault="00BB2155">
    <w:pPr>
      <w:pStyle w:val="Footer"/>
      <w:rPr>
        <w:sz w:val="20"/>
      </w:rPr>
    </w:pPr>
  </w:p>
  <w:p w:rsidR="00BB2155" w:rsidRDefault="00BB2155">
    <w:pPr>
      <w:pStyle w:val="Footer"/>
      <w:rPr>
        <w:rFonts w:ascii="Tahoma" w:hAnsi="Tahoma" w:cs="Tahoma"/>
        <w:sz w:val="20"/>
      </w:rPr>
    </w:pPr>
    <w:r>
      <w:rPr>
        <w:sz w:val="20"/>
      </w:rPr>
      <w:t xml:space="preserve"> </w:t>
    </w:r>
    <w:r>
      <w:rPr>
        <w:rFonts w:ascii="Tahoma" w:hAnsi="Tahoma" w:cs="Tahoma"/>
        <w:sz w:val="16"/>
      </w:rPr>
      <w:t>Format No. QA/001/F1-01</w:t>
    </w:r>
  </w:p>
  <w:p w:rsidR="00BB2155" w:rsidRDefault="00BB21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002026">
    <w:pPr>
      <w:pStyle w:val="Footer"/>
      <w:jc w:val="center"/>
      <w:rPr>
        <w:rFonts w:ascii="Tahoma" w:hAnsi="Tahoma" w:cs="Tahoma"/>
        <w:sz w:val="20"/>
      </w:rPr>
    </w:pPr>
    <w:r>
      <w:rPr>
        <w:rFonts w:ascii="Tahoma" w:hAnsi="Tahoma" w:cs="Tahoma"/>
        <w:noProof/>
        <w:sz w:val="20"/>
      </w:rPr>
      <w:pict>
        <v:line id="_x0000_s2051" style="position:absolute;left:0;text-align:left;z-index:251658240" from="54pt,2.15pt" to="510pt,2.15pt"/>
      </w:pict>
    </w:r>
  </w:p>
  <w:p w:rsidR="00BB2155" w:rsidRDefault="00BB2155">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002026">
      <w:rPr>
        <w:rFonts w:ascii="Tahoma" w:hAnsi="Tahoma" w:cs="Tahoma"/>
        <w:sz w:val="20"/>
      </w:rPr>
      <w:fldChar w:fldCharType="begin"/>
    </w:r>
    <w:r>
      <w:rPr>
        <w:rFonts w:ascii="Tahoma" w:hAnsi="Tahoma" w:cs="Tahoma"/>
        <w:sz w:val="20"/>
      </w:rPr>
      <w:instrText xml:space="preserve"> PAGE </w:instrText>
    </w:r>
    <w:r w:rsidR="00002026">
      <w:rPr>
        <w:rFonts w:ascii="Tahoma" w:hAnsi="Tahoma" w:cs="Tahoma"/>
        <w:sz w:val="20"/>
      </w:rPr>
      <w:fldChar w:fldCharType="separate"/>
    </w:r>
    <w:r w:rsidR="005D702C">
      <w:rPr>
        <w:rFonts w:ascii="Tahoma" w:hAnsi="Tahoma" w:cs="Tahoma"/>
        <w:noProof/>
        <w:sz w:val="20"/>
      </w:rPr>
      <w:t>3</w:t>
    </w:r>
    <w:r w:rsidR="00002026">
      <w:rPr>
        <w:rFonts w:ascii="Tahoma" w:hAnsi="Tahoma" w:cs="Tahoma"/>
        <w:sz w:val="20"/>
      </w:rPr>
      <w:fldChar w:fldCharType="end"/>
    </w:r>
    <w:r>
      <w:rPr>
        <w:rFonts w:ascii="Tahoma" w:hAnsi="Tahoma" w:cs="Tahoma"/>
        <w:sz w:val="20"/>
      </w:rPr>
      <w:t xml:space="preserve"> of </w:t>
    </w:r>
    <w:r w:rsidR="00002026">
      <w:rPr>
        <w:rFonts w:ascii="Tahoma" w:hAnsi="Tahoma" w:cs="Tahoma"/>
        <w:sz w:val="20"/>
      </w:rPr>
      <w:fldChar w:fldCharType="begin"/>
    </w:r>
    <w:r>
      <w:rPr>
        <w:rFonts w:ascii="Tahoma" w:hAnsi="Tahoma" w:cs="Tahoma"/>
        <w:sz w:val="20"/>
      </w:rPr>
      <w:instrText xml:space="preserve"> NUMPAGES </w:instrText>
    </w:r>
    <w:r w:rsidR="00002026">
      <w:rPr>
        <w:rFonts w:ascii="Tahoma" w:hAnsi="Tahoma" w:cs="Tahoma"/>
        <w:sz w:val="20"/>
      </w:rPr>
      <w:fldChar w:fldCharType="separate"/>
    </w:r>
    <w:r w:rsidR="005D702C">
      <w:rPr>
        <w:rFonts w:ascii="Tahoma" w:hAnsi="Tahoma" w:cs="Tahoma"/>
        <w:noProof/>
        <w:sz w:val="20"/>
      </w:rPr>
      <w:t>3</w:t>
    </w:r>
    <w:r w:rsidR="00002026">
      <w:rPr>
        <w:rFonts w:ascii="Tahoma" w:hAnsi="Tahoma" w:cs="Tahoma"/>
        <w:sz w:val="20"/>
      </w:rPr>
      <w:fldChar w:fldCharType="end"/>
    </w:r>
  </w:p>
  <w:p w:rsidR="00BB2155" w:rsidRDefault="00BB2155">
    <w:pPr>
      <w:pStyle w:val="Footer"/>
      <w:rPr>
        <w:rFonts w:ascii="Tahoma" w:hAnsi="Tahoma" w:cs="Tahoma"/>
        <w:sz w:val="20"/>
      </w:rPr>
    </w:pPr>
  </w:p>
  <w:p w:rsidR="00BB2155" w:rsidRDefault="00BB2155">
    <w:pPr>
      <w:pStyle w:val="Footer"/>
      <w:tabs>
        <w:tab w:val="left" w:pos="960"/>
        <w:tab w:val="left" w:pos="1080"/>
      </w:tabs>
      <w:rPr>
        <w:rFonts w:ascii="Tahoma" w:hAnsi="Tahoma" w:cs="Tahoma"/>
        <w:sz w:val="20"/>
      </w:rPr>
    </w:pPr>
    <w:r>
      <w:rPr>
        <w:sz w:val="20"/>
      </w:rPr>
      <w:t xml:space="preserve">                   </w:t>
    </w:r>
    <w:r>
      <w:rPr>
        <w:rFonts w:ascii="Tahoma" w:hAnsi="Tahoma" w:cs="Tahoma"/>
        <w:sz w:val="16"/>
      </w:rPr>
      <w:t>Format No. QA/001/F1-01</w:t>
    </w:r>
  </w:p>
  <w:p w:rsidR="00BB2155" w:rsidRDefault="00BB2155">
    <w:pPr>
      <w:pStyle w:val="Footer"/>
    </w:pPr>
    <w:r>
      <w:t xml:space="preserve"> </w:t>
    </w:r>
  </w:p>
  <w:p w:rsidR="00BB2155" w:rsidRDefault="00BB21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DB4" w:rsidRDefault="00624DB4">
      <w:r>
        <w:separator/>
      </w:r>
    </w:p>
  </w:footnote>
  <w:footnote w:type="continuationSeparator" w:id="1">
    <w:p w:rsidR="00624DB4" w:rsidRDefault="00624D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0"/>
      <w:gridCol w:w="768"/>
      <w:gridCol w:w="1849"/>
      <w:gridCol w:w="1848"/>
      <w:gridCol w:w="1849"/>
      <w:gridCol w:w="1849"/>
    </w:tblGrid>
    <w:tr w:rsidR="00BB2155">
      <w:trPr>
        <w:trHeight w:val="350"/>
      </w:trPr>
      <w:tc>
        <w:tcPr>
          <w:tcW w:w="1080" w:type="dxa"/>
          <w:tcBorders>
            <w:top w:val="nil"/>
            <w:left w:val="nil"/>
            <w:bottom w:val="single" w:sz="4" w:space="0" w:color="auto"/>
            <w:right w:val="nil"/>
          </w:tcBorders>
        </w:tcPr>
        <w:p w:rsidR="00BB2155" w:rsidRDefault="00BB2155">
          <w:pPr>
            <w:tabs>
              <w:tab w:val="left" w:pos="6379"/>
            </w:tabs>
            <w:spacing w:line="360" w:lineRule="auto"/>
            <w:jc w:val="center"/>
            <w:rPr>
              <w:rFonts w:ascii="Tahoma" w:hAnsi="Tahoma" w:cs="Tahoma"/>
              <w:b/>
              <w:bCs/>
              <w:sz w:val="20"/>
              <w:szCs w:val="20"/>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0.95pt" o:ole="">
                <v:imagedata r:id="rId1" o:title=""/>
              </v:shape>
              <o:OLEObject Type="Embed" ProgID="MSPhotoEd.3" ShapeID="_x0000_i1025" DrawAspect="Content" ObjectID="_1307198312" r:id="rId2"/>
            </w:object>
          </w:r>
        </w:p>
      </w:tc>
      <w:tc>
        <w:tcPr>
          <w:tcW w:w="8163" w:type="dxa"/>
          <w:gridSpan w:val="5"/>
          <w:tcBorders>
            <w:top w:val="nil"/>
            <w:left w:val="nil"/>
            <w:bottom w:val="single" w:sz="4" w:space="0" w:color="auto"/>
            <w:right w:val="nil"/>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 xml:space="preserve">                          ALKEM LABORATORIES LTD</w:t>
          </w:r>
          <w:r>
            <w:rPr>
              <w:rFonts w:ascii="Tahoma" w:hAnsi="Tahoma" w:cs="Tahoma"/>
              <w:sz w:val="20"/>
              <w:szCs w:val="20"/>
            </w:rPr>
            <w:t>.,</w:t>
          </w:r>
          <w:r>
            <w:rPr>
              <w:rFonts w:ascii="Tahoma" w:hAnsi="Tahoma" w:cs="Tahoma"/>
              <w:b/>
              <w:bCs/>
              <w:sz w:val="20"/>
              <w:szCs w:val="20"/>
            </w:rPr>
            <w:t xml:space="preserve"> BADDI.</w:t>
          </w:r>
        </w:p>
      </w:tc>
    </w:tr>
    <w:tr w:rsidR="00BB2155">
      <w:tc>
        <w:tcPr>
          <w:tcW w:w="9243" w:type="dxa"/>
          <w:gridSpan w:val="6"/>
          <w:tcBorders>
            <w:top w:val="single" w:sz="4" w:space="0" w:color="auto"/>
          </w:tcBorders>
        </w:tcPr>
        <w:p w:rsidR="00BB2155" w:rsidRDefault="00BB2155">
          <w:pPr>
            <w:tabs>
              <w:tab w:val="left" w:pos="6379"/>
            </w:tabs>
            <w:spacing w:line="360" w:lineRule="auto"/>
            <w:jc w:val="center"/>
            <w:rPr>
              <w:rFonts w:ascii="Tahoma" w:hAnsi="Tahoma" w:cs="Tahoma"/>
              <w:b/>
              <w:bCs/>
              <w:sz w:val="20"/>
              <w:szCs w:val="20"/>
            </w:rPr>
          </w:pPr>
          <w:r>
            <w:rPr>
              <w:rFonts w:ascii="Tahoma" w:hAnsi="Tahoma" w:cs="Tahoma"/>
              <w:b/>
              <w:bCs/>
              <w:sz w:val="20"/>
              <w:szCs w:val="20"/>
            </w:rPr>
            <w:t>STANDARD OPERATING PROCEDURE</w:t>
          </w:r>
        </w:p>
      </w:tc>
    </w:tr>
    <w:tr w:rsidR="00BB2155">
      <w:tc>
        <w:tcPr>
          <w:tcW w:w="9243" w:type="dxa"/>
          <w:gridSpan w:val="6"/>
        </w:tcPr>
        <w:p w:rsidR="00BB2155" w:rsidRDefault="00BB2155">
          <w:pPr>
            <w:tabs>
              <w:tab w:val="left" w:pos="6379"/>
            </w:tabs>
            <w:spacing w:line="360" w:lineRule="auto"/>
            <w:ind w:left="567" w:hanging="567"/>
            <w:rPr>
              <w:rFonts w:ascii="Tahoma" w:hAnsi="Tahoma" w:cs="Tahoma"/>
              <w:b/>
              <w:bCs/>
              <w:sz w:val="20"/>
              <w:szCs w:val="20"/>
            </w:rPr>
          </w:pPr>
          <w:r>
            <w:rPr>
              <w:rFonts w:ascii="Tahoma" w:hAnsi="Tahoma" w:cs="Tahoma"/>
              <w:b/>
              <w:bCs/>
              <w:sz w:val="20"/>
              <w:szCs w:val="20"/>
            </w:rPr>
            <w:t xml:space="preserve">Title: </w:t>
          </w:r>
          <w:r w:rsidR="00E170B8" w:rsidRPr="00E170B8">
            <w:rPr>
              <w:rFonts w:ascii="Tahoma" w:hAnsi="Tahoma" w:cs="Tahoma"/>
              <w:sz w:val="20"/>
              <w:szCs w:val="20"/>
            </w:rPr>
            <w:t>Assembling, Dismantling, Handling And Storage Of Port Wheels Of Vials</w:t>
          </w:r>
          <w:r w:rsidR="00E170B8" w:rsidRPr="00E170B8">
            <w:rPr>
              <w:rFonts w:ascii="Tahoma" w:hAnsi="Tahoma" w:cs="Tahoma"/>
              <w:bCs/>
              <w:sz w:val="20"/>
              <w:szCs w:val="20"/>
            </w:rPr>
            <w:t xml:space="preserve"> Filling Machine</w:t>
          </w:r>
          <w:r w:rsidR="00E170B8">
            <w:t xml:space="preserve">     </w:t>
          </w:r>
        </w:p>
      </w:tc>
    </w:tr>
    <w:tr w:rsidR="00BB2155">
      <w:trPr>
        <w:cantSplit/>
        <w:trHeight w:val="432"/>
      </w:trPr>
      <w:tc>
        <w:tcPr>
          <w:tcW w:w="1848" w:type="dxa"/>
          <w:gridSpan w:val="2"/>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49" w:type="dxa"/>
          <w:vAlign w:val="center"/>
        </w:tcPr>
        <w:p w:rsidR="00BB2155" w:rsidRPr="00E170B8" w:rsidRDefault="00570C97">
          <w:pPr>
            <w:tabs>
              <w:tab w:val="left" w:pos="6379"/>
            </w:tabs>
            <w:spacing w:line="360" w:lineRule="auto"/>
            <w:rPr>
              <w:rFonts w:ascii="Tahoma" w:hAnsi="Tahoma" w:cs="Tahoma"/>
              <w:sz w:val="20"/>
              <w:szCs w:val="20"/>
            </w:rPr>
          </w:pPr>
          <w:r>
            <w:rPr>
              <w:rFonts w:ascii="Tahoma" w:hAnsi="Tahoma" w:cs="Tahoma"/>
              <w:bCs/>
              <w:sz w:val="20"/>
              <w:szCs w:val="20"/>
            </w:rPr>
            <w:t>PC/054</w:t>
          </w:r>
        </w:p>
      </w:tc>
      <w:tc>
        <w:tcPr>
          <w:tcW w:w="1848" w:type="dxa"/>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Department</w:t>
          </w:r>
        </w:p>
      </w:tc>
      <w:tc>
        <w:tcPr>
          <w:tcW w:w="1849" w:type="dxa"/>
          <w:vAlign w:val="center"/>
        </w:tcPr>
        <w:p w:rsidR="00BB2155" w:rsidRPr="00093B64" w:rsidRDefault="00093B64">
          <w:pPr>
            <w:tabs>
              <w:tab w:val="left" w:pos="6379"/>
            </w:tabs>
            <w:spacing w:line="360" w:lineRule="auto"/>
            <w:rPr>
              <w:rFonts w:ascii="Tahoma" w:hAnsi="Tahoma" w:cs="Tahoma"/>
              <w:bCs/>
              <w:sz w:val="20"/>
              <w:szCs w:val="20"/>
            </w:rPr>
          </w:pPr>
          <w:r w:rsidRPr="00093B64">
            <w:rPr>
              <w:rFonts w:ascii="Tahoma" w:hAnsi="Tahoma" w:cs="Tahoma"/>
              <w:bCs/>
              <w:sz w:val="20"/>
              <w:szCs w:val="20"/>
            </w:rPr>
            <w:t>PRODUCTION</w:t>
          </w:r>
        </w:p>
      </w:tc>
      <w:tc>
        <w:tcPr>
          <w:tcW w:w="1849" w:type="dxa"/>
          <w:vMerge w:val="restart"/>
          <w:vAlign w:val="center"/>
        </w:tcPr>
        <w:p w:rsidR="00BB2155" w:rsidRDefault="00BB2155">
          <w:pPr>
            <w:tabs>
              <w:tab w:val="left" w:pos="6379"/>
            </w:tabs>
            <w:spacing w:line="360" w:lineRule="auto"/>
            <w:rPr>
              <w:rFonts w:ascii="Tahoma" w:hAnsi="Tahoma" w:cs="Tahoma"/>
              <w:b/>
              <w:bCs/>
              <w:sz w:val="20"/>
              <w:szCs w:val="20"/>
            </w:rPr>
          </w:pPr>
        </w:p>
      </w:tc>
    </w:tr>
    <w:tr w:rsidR="00E170B8" w:rsidTr="00387CED">
      <w:trPr>
        <w:cantSplit/>
        <w:trHeight w:val="432"/>
      </w:trPr>
      <w:tc>
        <w:tcPr>
          <w:tcW w:w="1848" w:type="dxa"/>
          <w:gridSpan w:val="2"/>
          <w:vAlign w:val="center"/>
        </w:tcPr>
        <w:p w:rsidR="00E170B8" w:rsidRDefault="00E170B8">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49" w:type="dxa"/>
        </w:tcPr>
        <w:p w:rsidR="00E170B8" w:rsidRPr="00E170B8" w:rsidRDefault="00E170B8" w:rsidP="008C05EB">
          <w:pPr>
            <w:pStyle w:val="Heading1"/>
            <w:ind w:left="0" w:firstLine="0"/>
            <w:rPr>
              <w:rFonts w:ascii="Tahoma" w:hAnsi="Tahoma" w:cs="Tahoma"/>
              <w:b w:val="0"/>
              <w:bCs w:val="0"/>
              <w:sz w:val="20"/>
              <w:szCs w:val="20"/>
            </w:rPr>
          </w:pPr>
          <w:r w:rsidRPr="00E170B8">
            <w:rPr>
              <w:rFonts w:ascii="Tahoma" w:hAnsi="Tahoma" w:cs="Tahoma"/>
              <w:b w:val="0"/>
              <w:bCs w:val="0"/>
              <w:sz w:val="20"/>
              <w:szCs w:val="20"/>
            </w:rPr>
            <w:t>02</w:t>
          </w:r>
        </w:p>
      </w:tc>
      <w:tc>
        <w:tcPr>
          <w:tcW w:w="1848" w:type="dxa"/>
          <w:vAlign w:val="center"/>
        </w:tcPr>
        <w:p w:rsidR="00E170B8" w:rsidRDefault="00E170B8">
          <w:pPr>
            <w:tabs>
              <w:tab w:val="left" w:pos="6379"/>
            </w:tabs>
            <w:spacing w:line="360" w:lineRule="auto"/>
            <w:rPr>
              <w:rFonts w:ascii="Tahoma" w:hAnsi="Tahoma" w:cs="Tahoma"/>
              <w:b/>
              <w:bCs/>
              <w:sz w:val="20"/>
              <w:szCs w:val="20"/>
            </w:rPr>
          </w:pPr>
          <w:r>
            <w:rPr>
              <w:rFonts w:ascii="Tahoma" w:hAnsi="Tahoma" w:cs="Tahoma"/>
              <w:b/>
              <w:bCs/>
              <w:sz w:val="20"/>
              <w:szCs w:val="20"/>
            </w:rPr>
            <w:t>Effective Date</w:t>
          </w:r>
        </w:p>
      </w:tc>
      <w:tc>
        <w:tcPr>
          <w:tcW w:w="1849" w:type="dxa"/>
          <w:vAlign w:val="center"/>
        </w:tcPr>
        <w:p w:rsidR="00E170B8" w:rsidRDefault="00E170B8">
          <w:pPr>
            <w:tabs>
              <w:tab w:val="left" w:pos="6379"/>
            </w:tabs>
            <w:spacing w:line="360" w:lineRule="auto"/>
            <w:rPr>
              <w:rFonts w:ascii="Tahoma" w:hAnsi="Tahoma" w:cs="Tahoma"/>
              <w:b/>
              <w:bCs/>
              <w:sz w:val="20"/>
              <w:szCs w:val="20"/>
            </w:rPr>
          </w:pPr>
        </w:p>
      </w:tc>
      <w:tc>
        <w:tcPr>
          <w:tcW w:w="1849" w:type="dxa"/>
          <w:vMerge/>
          <w:vAlign w:val="center"/>
        </w:tcPr>
        <w:p w:rsidR="00E170B8" w:rsidRDefault="00E170B8">
          <w:pPr>
            <w:tabs>
              <w:tab w:val="left" w:pos="6379"/>
            </w:tabs>
            <w:spacing w:line="360" w:lineRule="auto"/>
            <w:rPr>
              <w:rFonts w:ascii="Tahoma" w:hAnsi="Tahoma" w:cs="Tahoma"/>
              <w:b/>
              <w:bCs/>
              <w:sz w:val="20"/>
              <w:szCs w:val="20"/>
            </w:rPr>
          </w:pPr>
        </w:p>
      </w:tc>
    </w:tr>
    <w:tr w:rsidR="00E170B8" w:rsidTr="00387CED">
      <w:trPr>
        <w:cantSplit/>
        <w:trHeight w:val="432"/>
      </w:trPr>
      <w:tc>
        <w:tcPr>
          <w:tcW w:w="1848" w:type="dxa"/>
          <w:gridSpan w:val="2"/>
          <w:vAlign w:val="center"/>
        </w:tcPr>
        <w:p w:rsidR="00E170B8" w:rsidRDefault="00E170B8">
          <w:pPr>
            <w:tabs>
              <w:tab w:val="left" w:pos="6379"/>
            </w:tabs>
            <w:spacing w:line="360" w:lineRule="auto"/>
            <w:rPr>
              <w:rFonts w:ascii="Tahoma" w:hAnsi="Tahoma" w:cs="Tahoma"/>
              <w:b/>
              <w:bCs/>
              <w:sz w:val="20"/>
              <w:szCs w:val="20"/>
            </w:rPr>
          </w:pPr>
          <w:r>
            <w:rPr>
              <w:rFonts w:ascii="Tahoma" w:hAnsi="Tahoma" w:cs="Tahoma"/>
              <w:b/>
              <w:bCs/>
              <w:sz w:val="20"/>
              <w:szCs w:val="20"/>
            </w:rPr>
            <w:t>Supersede No.</w:t>
          </w:r>
        </w:p>
      </w:tc>
      <w:tc>
        <w:tcPr>
          <w:tcW w:w="1849" w:type="dxa"/>
        </w:tcPr>
        <w:p w:rsidR="00E170B8" w:rsidRPr="00E170B8" w:rsidRDefault="00E170B8" w:rsidP="008C05EB">
          <w:pPr>
            <w:pStyle w:val="Heading1"/>
            <w:ind w:left="0" w:firstLine="0"/>
            <w:rPr>
              <w:rFonts w:ascii="Tahoma" w:hAnsi="Tahoma" w:cs="Tahoma"/>
              <w:b w:val="0"/>
              <w:bCs w:val="0"/>
              <w:sz w:val="20"/>
              <w:szCs w:val="20"/>
            </w:rPr>
          </w:pPr>
          <w:r w:rsidRPr="00E170B8">
            <w:rPr>
              <w:rFonts w:ascii="Tahoma" w:hAnsi="Tahoma" w:cs="Tahoma"/>
              <w:b w:val="0"/>
              <w:bCs w:val="0"/>
              <w:sz w:val="20"/>
              <w:szCs w:val="20"/>
            </w:rPr>
            <w:t>PC/054-01</w:t>
          </w:r>
        </w:p>
      </w:tc>
      <w:tc>
        <w:tcPr>
          <w:tcW w:w="1848" w:type="dxa"/>
          <w:vAlign w:val="center"/>
        </w:tcPr>
        <w:p w:rsidR="00E170B8" w:rsidRDefault="00E170B8">
          <w:pPr>
            <w:tabs>
              <w:tab w:val="left" w:pos="6379"/>
            </w:tabs>
            <w:spacing w:line="360" w:lineRule="auto"/>
            <w:rPr>
              <w:rFonts w:ascii="Tahoma" w:hAnsi="Tahoma" w:cs="Tahoma"/>
              <w:b/>
              <w:bCs/>
              <w:sz w:val="20"/>
              <w:szCs w:val="20"/>
            </w:rPr>
          </w:pPr>
          <w:r>
            <w:rPr>
              <w:rFonts w:ascii="Tahoma" w:hAnsi="Tahoma" w:cs="Tahoma"/>
              <w:b/>
              <w:bCs/>
              <w:sz w:val="20"/>
              <w:szCs w:val="20"/>
            </w:rPr>
            <w:t>Review Date</w:t>
          </w:r>
        </w:p>
      </w:tc>
      <w:tc>
        <w:tcPr>
          <w:tcW w:w="1849" w:type="dxa"/>
          <w:vAlign w:val="center"/>
        </w:tcPr>
        <w:p w:rsidR="00E170B8" w:rsidRDefault="00E170B8">
          <w:pPr>
            <w:tabs>
              <w:tab w:val="left" w:pos="6379"/>
            </w:tabs>
            <w:spacing w:line="360" w:lineRule="auto"/>
            <w:rPr>
              <w:rFonts w:ascii="Tahoma" w:hAnsi="Tahoma" w:cs="Tahoma"/>
              <w:b/>
              <w:bCs/>
              <w:sz w:val="20"/>
              <w:szCs w:val="20"/>
            </w:rPr>
          </w:pPr>
        </w:p>
      </w:tc>
      <w:tc>
        <w:tcPr>
          <w:tcW w:w="1849" w:type="dxa"/>
          <w:vMerge/>
          <w:vAlign w:val="center"/>
        </w:tcPr>
        <w:p w:rsidR="00E170B8" w:rsidRDefault="00E170B8">
          <w:pPr>
            <w:tabs>
              <w:tab w:val="left" w:pos="6379"/>
            </w:tabs>
            <w:spacing w:line="360" w:lineRule="auto"/>
            <w:rPr>
              <w:rFonts w:ascii="Tahoma" w:hAnsi="Tahoma" w:cs="Tahoma"/>
              <w:b/>
              <w:bCs/>
              <w:sz w:val="20"/>
              <w:szCs w:val="20"/>
            </w:rPr>
          </w:pPr>
        </w:p>
      </w:tc>
    </w:tr>
  </w:tbl>
  <w:p w:rsidR="00BB2155" w:rsidRDefault="00BB2155">
    <w:pPr>
      <w:tabs>
        <w:tab w:val="left" w:pos="6379"/>
      </w:tabs>
      <w:jc w:val="center"/>
      <w:rPr>
        <w:rFonts w:ascii="Tahoma" w:hAnsi="Tahoma" w:cs="Tahoma"/>
        <w:b/>
        <w:bCs/>
        <w:sz w:val="12"/>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8"/>
      <w:gridCol w:w="1848"/>
      <w:gridCol w:w="1849"/>
      <w:gridCol w:w="1849"/>
      <w:gridCol w:w="1849"/>
    </w:tblGrid>
    <w:tr w:rsidR="00BB2155">
      <w:tc>
        <w:tcPr>
          <w:tcW w:w="1848" w:type="dxa"/>
        </w:tcPr>
        <w:p w:rsidR="00BB2155" w:rsidRDefault="00BB2155">
          <w:pPr>
            <w:tabs>
              <w:tab w:val="left" w:pos="6379"/>
            </w:tabs>
            <w:jc w:val="center"/>
            <w:rPr>
              <w:rFonts w:ascii="Tahoma" w:hAnsi="Tahoma" w:cs="Tahoma"/>
              <w:b/>
              <w:bCs/>
              <w:sz w:val="20"/>
              <w:szCs w:val="20"/>
            </w:rPr>
          </w:pPr>
        </w:p>
      </w:tc>
      <w:tc>
        <w:tcPr>
          <w:tcW w:w="1848"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Prepared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Checked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Approved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Authorized By</w:t>
          </w:r>
        </w:p>
      </w:tc>
    </w:tr>
    <w:tr w:rsidR="00BB2155">
      <w:trPr>
        <w:trHeight w:val="467"/>
      </w:trPr>
      <w:tc>
        <w:tcPr>
          <w:tcW w:w="1848" w:type="dxa"/>
        </w:tcPr>
        <w:p w:rsidR="00BB2155" w:rsidRDefault="00BB2155">
          <w:pPr>
            <w:tabs>
              <w:tab w:val="left" w:pos="6379"/>
            </w:tabs>
            <w:spacing w:line="600" w:lineRule="auto"/>
            <w:rPr>
              <w:rFonts w:ascii="Tahoma" w:hAnsi="Tahoma" w:cs="Tahoma"/>
              <w:b/>
              <w:bCs/>
              <w:sz w:val="20"/>
              <w:szCs w:val="20"/>
            </w:rPr>
          </w:pPr>
          <w:r>
            <w:rPr>
              <w:rFonts w:ascii="Tahoma" w:hAnsi="Tahoma" w:cs="Tahoma"/>
              <w:b/>
              <w:bCs/>
              <w:sz w:val="20"/>
              <w:szCs w:val="20"/>
            </w:rPr>
            <w:t>Sign</w:t>
          </w:r>
        </w:p>
      </w:tc>
      <w:tc>
        <w:tcPr>
          <w:tcW w:w="1848"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Date</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Name</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Designation</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bl>
  <w:p w:rsidR="00BB2155" w:rsidRDefault="00BB2155">
    <w:pPr>
      <w:tabs>
        <w:tab w:val="left" w:pos="6379"/>
      </w:tabs>
      <w:jc w:val="center"/>
      <w:rPr>
        <w:rFonts w:ascii="Tahoma" w:hAnsi="Tahoma" w:cs="Tahoma"/>
        <w:b/>
        <w:bCs/>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BB2155">
    <w:pPr>
      <w:tabs>
        <w:tab w:val="left" w:pos="6379"/>
        <w:tab w:val="left" w:pos="8400"/>
      </w:tabs>
      <w:jc w:val="center"/>
      <w:rPr>
        <w:rFonts w:ascii="Tahoma" w:hAnsi="Tahoma" w:cs="Tahoma"/>
        <w:b/>
        <w:bC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60"/>
      <w:gridCol w:w="1861"/>
      <w:gridCol w:w="1860"/>
      <w:gridCol w:w="1861"/>
      <w:gridCol w:w="1801"/>
    </w:tblGrid>
    <w:tr w:rsidR="00BB2155">
      <w:trPr>
        <w:cantSplit/>
        <w:jc w:val="center"/>
      </w:trPr>
      <w:tc>
        <w:tcPr>
          <w:tcW w:w="7442" w:type="dxa"/>
          <w:gridSpan w:val="4"/>
          <w:tcBorders>
            <w:right w:val="single" w:sz="4" w:space="0" w:color="auto"/>
          </w:tcBorders>
        </w:tcPr>
        <w:p w:rsidR="00BB2155" w:rsidRDefault="00BB2155">
          <w:pPr>
            <w:tabs>
              <w:tab w:val="left" w:pos="6379"/>
            </w:tabs>
            <w:spacing w:line="360" w:lineRule="auto"/>
            <w:ind w:left="572" w:hanging="581"/>
            <w:rPr>
              <w:rFonts w:ascii="Tahoma" w:hAnsi="Tahoma" w:cs="Tahoma"/>
              <w:b/>
              <w:bCs/>
              <w:sz w:val="20"/>
              <w:szCs w:val="20"/>
            </w:rPr>
          </w:pPr>
          <w:r>
            <w:rPr>
              <w:rFonts w:ascii="Tahoma" w:hAnsi="Tahoma" w:cs="Tahoma"/>
              <w:b/>
              <w:bCs/>
              <w:sz w:val="20"/>
              <w:szCs w:val="20"/>
            </w:rPr>
            <w:t xml:space="preserve">Title: </w:t>
          </w:r>
          <w:r w:rsidR="00E170B8" w:rsidRPr="00E170B8">
            <w:rPr>
              <w:rFonts w:ascii="Tahoma" w:hAnsi="Tahoma" w:cs="Tahoma"/>
              <w:sz w:val="20"/>
              <w:szCs w:val="20"/>
            </w:rPr>
            <w:t>Assembling, Dismantling, Handling And Storage Of Port Wheels Of Vials</w:t>
          </w:r>
          <w:r w:rsidR="00E170B8" w:rsidRPr="00E170B8">
            <w:rPr>
              <w:rFonts w:ascii="Tahoma" w:hAnsi="Tahoma" w:cs="Tahoma"/>
              <w:bCs/>
              <w:sz w:val="20"/>
              <w:szCs w:val="20"/>
            </w:rPr>
            <w:t xml:space="preserve"> Filling Machine</w:t>
          </w:r>
          <w:r w:rsidR="00E170B8">
            <w:t xml:space="preserve">   </w:t>
          </w:r>
        </w:p>
      </w:tc>
      <w:tc>
        <w:tcPr>
          <w:tcW w:w="1801" w:type="dxa"/>
          <w:vMerge w:val="restart"/>
          <w:tcBorders>
            <w:left w:val="single" w:sz="4" w:space="0" w:color="auto"/>
          </w:tcBorders>
        </w:tcPr>
        <w:p w:rsidR="00BB2155" w:rsidRDefault="00BB2155">
          <w:pPr>
            <w:rPr>
              <w:rFonts w:ascii="Tahoma" w:hAnsi="Tahoma" w:cs="Tahoma"/>
              <w:b/>
              <w:bCs/>
              <w:sz w:val="20"/>
              <w:szCs w:val="20"/>
            </w:rPr>
          </w:pPr>
        </w:p>
        <w:p w:rsidR="00BB2155" w:rsidRDefault="00BB2155">
          <w:pPr>
            <w:tabs>
              <w:tab w:val="left" w:pos="6379"/>
            </w:tabs>
            <w:spacing w:line="360" w:lineRule="auto"/>
            <w:rPr>
              <w:rFonts w:ascii="Tahoma" w:hAnsi="Tahoma" w:cs="Tahoma"/>
              <w:b/>
              <w:bCs/>
              <w:sz w:val="20"/>
              <w:szCs w:val="20"/>
            </w:rPr>
          </w:pPr>
        </w:p>
      </w:tc>
    </w:tr>
    <w:tr w:rsidR="00E170B8">
      <w:trPr>
        <w:cantSplit/>
        <w:trHeight w:val="576"/>
        <w:jc w:val="center"/>
      </w:trPr>
      <w:tc>
        <w:tcPr>
          <w:tcW w:w="1860" w:type="dxa"/>
          <w:tcBorders>
            <w:right w:val="single" w:sz="4" w:space="0" w:color="auto"/>
          </w:tcBorders>
          <w:vAlign w:val="center"/>
        </w:tcPr>
        <w:p w:rsidR="00E170B8" w:rsidRDefault="00E170B8">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61" w:type="dxa"/>
          <w:tcBorders>
            <w:right w:val="single" w:sz="4" w:space="0" w:color="auto"/>
          </w:tcBorders>
          <w:vAlign w:val="center"/>
        </w:tcPr>
        <w:p w:rsidR="00E170B8" w:rsidRPr="00E170B8" w:rsidRDefault="00570C97" w:rsidP="008C05EB">
          <w:pPr>
            <w:tabs>
              <w:tab w:val="left" w:pos="6379"/>
            </w:tabs>
            <w:spacing w:line="360" w:lineRule="auto"/>
            <w:rPr>
              <w:rFonts w:ascii="Tahoma" w:hAnsi="Tahoma" w:cs="Tahoma"/>
              <w:sz w:val="20"/>
              <w:szCs w:val="20"/>
            </w:rPr>
          </w:pPr>
          <w:r>
            <w:rPr>
              <w:rFonts w:ascii="Tahoma" w:hAnsi="Tahoma" w:cs="Tahoma"/>
              <w:bCs/>
              <w:sz w:val="20"/>
              <w:szCs w:val="20"/>
            </w:rPr>
            <w:t>PC/054</w:t>
          </w:r>
        </w:p>
      </w:tc>
      <w:tc>
        <w:tcPr>
          <w:tcW w:w="1860" w:type="dxa"/>
          <w:tcBorders>
            <w:right w:val="single" w:sz="4" w:space="0" w:color="auto"/>
          </w:tcBorders>
          <w:vAlign w:val="center"/>
        </w:tcPr>
        <w:p w:rsidR="00E170B8" w:rsidRDefault="00E170B8">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61" w:type="dxa"/>
          <w:tcBorders>
            <w:right w:val="single" w:sz="4" w:space="0" w:color="auto"/>
          </w:tcBorders>
          <w:vAlign w:val="center"/>
        </w:tcPr>
        <w:p w:rsidR="00E170B8" w:rsidRPr="00093B64" w:rsidRDefault="00E170B8">
          <w:pPr>
            <w:tabs>
              <w:tab w:val="left" w:pos="6379"/>
            </w:tabs>
            <w:spacing w:line="360" w:lineRule="auto"/>
            <w:rPr>
              <w:rFonts w:ascii="Tahoma" w:hAnsi="Tahoma" w:cs="Tahoma"/>
              <w:bCs/>
              <w:sz w:val="20"/>
              <w:szCs w:val="20"/>
            </w:rPr>
          </w:pPr>
          <w:r w:rsidRPr="00093B64">
            <w:rPr>
              <w:rFonts w:ascii="Tahoma" w:hAnsi="Tahoma" w:cs="Tahoma"/>
              <w:bCs/>
              <w:sz w:val="20"/>
              <w:szCs w:val="20"/>
            </w:rPr>
            <w:t>02</w:t>
          </w:r>
        </w:p>
      </w:tc>
      <w:tc>
        <w:tcPr>
          <w:tcW w:w="1801" w:type="dxa"/>
          <w:vMerge/>
          <w:tcBorders>
            <w:left w:val="single" w:sz="4" w:space="0" w:color="auto"/>
          </w:tcBorders>
          <w:vAlign w:val="center"/>
        </w:tcPr>
        <w:p w:rsidR="00E170B8" w:rsidRDefault="00E170B8">
          <w:pPr>
            <w:tabs>
              <w:tab w:val="left" w:pos="6379"/>
            </w:tabs>
            <w:spacing w:line="360" w:lineRule="auto"/>
            <w:rPr>
              <w:rFonts w:ascii="Tahoma" w:hAnsi="Tahoma" w:cs="Tahoma"/>
              <w:b/>
              <w:bCs/>
              <w:sz w:val="20"/>
              <w:szCs w:val="20"/>
            </w:rPr>
          </w:pPr>
        </w:p>
      </w:tc>
    </w:tr>
  </w:tbl>
  <w:p w:rsidR="00BB2155" w:rsidRDefault="00BB2155">
    <w:pPr>
      <w:tabs>
        <w:tab w:val="left" w:pos="6379"/>
      </w:tabs>
      <w:jc w:val="center"/>
      <w:rPr>
        <w:rFonts w:ascii="Tahoma" w:hAnsi="Tahoma" w:cs="Tahoma"/>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839B9"/>
    <w:multiLevelType w:val="multilevel"/>
    <w:tmpl w:val="5CFA4C0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
    <w:nsid w:val="21BF5E7B"/>
    <w:multiLevelType w:val="multilevel"/>
    <w:tmpl w:val="C1F2D9DE"/>
    <w:lvl w:ilvl="0">
      <w:start w:val="2"/>
      <w:numFmt w:val="decimal"/>
      <w:lvlText w:val="%1.0"/>
      <w:lvlJc w:val="left"/>
      <w:pPr>
        <w:tabs>
          <w:tab w:val="num" w:pos="0"/>
        </w:tabs>
        <w:ind w:left="360" w:hanging="360"/>
      </w:pPr>
      <w:rPr>
        <w:rFonts w:hint="default"/>
      </w:rPr>
    </w:lvl>
    <w:lvl w:ilvl="1">
      <w:start w:val="1"/>
      <w:numFmt w:val="decimal"/>
      <w:lvlText w:val="%1.%2"/>
      <w:lvlJc w:val="left"/>
      <w:pPr>
        <w:tabs>
          <w:tab w:val="num" w:pos="1440"/>
        </w:tabs>
        <w:ind w:left="1440" w:hanging="720"/>
      </w:pPr>
      <w:rPr>
        <w:rFonts w:hint="default"/>
        <w:b/>
        <w:i w:val="0"/>
      </w:rPr>
    </w:lvl>
    <w:lvl w:ilvl="2">
      <w:start w:val="1"/>
      <w:numFmt w:val="decimal"/>
      <w:lvlText w:val="%1.%2.%3"/>
      <w:lvlJc w:val="left"/>
      <w:pPr>
        <w:tabs>
          <w:tab w:val="num" w:pos="2160"/>
        </w:tabs>
        <w:ind w:left="2160" w:hanging="720"/>
      </w:pPr>
      <w:rPr>
        <w:rFonts w:hint="default"/>
        <w:b/>
        <w:i w:val="0"/>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2">
    <w:nsid w:val="34346853"/>
    <w:multiLevelType w:val="multilevel"/>
    <w:tmpl w:val="23BC6642"/>
    <w:lvl w:ilvl="0">
      <w:start w:val="6"/>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nsid w:val="3DEC4D61"/>
    <w:multiLevelType w:val="multilevel"/>
    <w:tmpl w:val="BAD40AC2"/>
    <w:lvl w:ilvl="0">
      <w:start w:val="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46671010"/>
    <w:multiLevelType w:val="multilevel"/>
    <w:tmpl w:val="5A62B41A"/>
    <w:lvl w:ilvl="0">
      <w:start w:val="1"/>
      <w:numFmt w:val="decimal"/>
      <w:lvlText w:val="%1.0"/>
      <w:lvlJc w:val="left"/>
      <w:pPr>
        <w:ind w:left="12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486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660" w:hanging="1440"/>
      </w:pPr>
      <w:rPr>
        <w:rFonts w:hint="default"/>
      </w:rPr>
    </w:lvl>
    <w:lvl w:ilvl="7">
      <w:start w:val="1"/>
      <w:numFmt w:val="decimal"/>
      <w:lvlText w:val="%1.%2.%3.%4.%5.%6.%7.%8"/>
      <w:lvlJc w:val="left"/>
      <w:pPr>
        <w:ind w:left="7380" w:hanging="1440"/>
      </w:pPr>
      <w:rPr>
        <w:rFonts w:hint="default"/>
      </w:rPr>
    </w:lvl>
    <w:lvl w:ilvl="8">
      <w:start w:val="1"/>
      <w:numFmt w:val="decimal"/>
      <w:lvlText w:val="%1.%2.%3.%4.%5.%6.%7.%8.%9"/>
      <w:lvlJc w:val="left"/>
      <w:pPr>
        <w:ind w:left="8460" w:hanging="1800"/>
      </w:pPr>
      <w:rPr>
        <w:rFonts w:hint="default"/>
      </w:rPr>
    </w:lvl>
  </w:abstractNum>
  <w:abstractNum w:abstractNumId="5">
    <w:nsid w:val="69FF2CA9"/>
    <w:multiLevelType w:val="multilevel"/>
    <w:tmpl w:val="06BCB02C"/>
    <w:lvl w:ilvl="0">
      <w:start w:val="9"/>
      <w:numFmt w:val="decimal"/>
      <w:lvlText w:val="%1.0"/>
      <w:lvlJc w:val="left"/>
      <w:pPr>
        <w:tabs>
          <w:tab w:val="num" w:pos="1680"/>
        </w:tabs>
        <w:ind w:left="1680" w:hanging="780"/>
      </w:pPr>
      <w:rPr>
        <w:rFonts w:hint="default"/>
      </w:rPr>
    </w:lvl>
    <w:lvl w:ilvl="1">
      <w:start w:val="1"/>
      <w:numFmt w:val="decimal"/>
      <w:lvlText w:val="%1.%2"/>
      <w:lvlJc w:val="left"/>
      <w:pPr>
        <w:tabs>
          <w:tab w:val="num" w:pos="2400"/>
        </w:tabs>
        <w:ind w:left="2400" w:hanging="780"/>
      </w:pPr>
      <w:rPr>
        <w:rFonts w:hint="default"/>
      </w:rPr>
    </w:lvl>
    <w:lvl w:ilvl="2">
      <w:start w:val="1"/>
      <w:numFmt w:val="decimal"/>
      <w:lvlText w:val="%1.%2.%3"/>
      <w:lvlJc w:val="left"/>
      <w:pPr>
        <w:tabs>
          <w:tab w:val="num" w:pos="3120"/>
        </w:tabs>
        <w:ind w:left="3120" w:hanging="780"/>
      </w:pPr>
      <w:rPr>
        <w:rFonts w:hint="default"/>
      </w:rPr>
    </w:lvl>
    <w:lvl w:ilvl="3">
      <w:start w:val="1"/>
      <w:numFmt w:val="decimal"/>
      <w:lvlText w:val="%1.%2.%3.%4"/>
      <w:lvlJc w:val="left"/>
      <w:pPr>
        <w:tabs>
          <w:tab w:val="num" w:pos="3840"/>
        </w:tabs>
        <w:ind w:left="3840" w:hanging="780"/>
      </w:pPr>
      <w:rPr>
        <w:rFonts w:hint="default"/>
      </w:rPr>
    </w:lvl>
    <w:lvl w:ilvl="4">
      <w:start w:val="1"/>
      <w:numFmt w:val="decimal"/>
      <w:lvlText w:val="%1.%2.%3.%4.%5"/>
      <w:lvlJc w:val="left"/>
      <w:pPr>
        <w:tabs>
          <w:tab w:val="num" w:pos="4860"/>
        </w:tabs>
        <w:ind w:left="486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8460"/>
        </w:tabs>
        <w:ind w:left="8460" w:hanging="1800"/>
      </w:pPr>
      <w:rPr>
        <w:rFonts w:hint="default"/>
      </w:rPr>
    </w:lvl>
  </w:abstractNum>
  <w:num w:numId="1">
    <w:abstractNumId w:val="1"/>
  </w:num>
  <w:num w:numId="2">
    <w:abstractNumId w:val="5"/>
  </w:num>
  <w:num w:numId="3">
    <w:abstractNumId w:val="4"/>
  </w:num>
  <w:num w:numId="4">
    <w:abstractNumId w:val="2"/>
  </w:num>
  <w:num w:numId="5">
    <w:abstractNumId w:val="3"/>
  </w:num>
  <w:num w:numId="6">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US" w:vendorID="64" w:dllVersion="131077" w:nlCheck="1" w:checkStyle="1"/>
  <w:activeWritingStyle w:appName="MSWord" w:lang="en-US" w:vendorID="64" w:dllVersion="131078" w:nlCheck="1" w:checkStyle="1"/>
  <w:proofState w:spelling="clean" w:grammar="clean"/>
  <w:attachedTemplate r:id="rId1"/>
  <w:defaultTabStop w:val="720"/>
  <w:drawingGridHorizontalSpacing w:val="120"/>
  <w:displayHorizontalDrawingGridEvery w:val="2"/>
  <w:noPunctuationKerning/>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511A2B"/>
    <w:rsid w:val="00002026"/>
    <w:rsid w:val="000219B8"/>
    <w:rsid w:val="00093B64"/>
    <w:rsid w:val="00387CED"/>
    <w:rsid w:val="00511A2B"/>
    <w:rsid w:val="00564455"/>
    <w:rsid w:val="00570C97"/>
    <w:rsid w:val="005D702C"/>
    <w:rsid w:val="00624DB4"/>
    <w:rsid w:val="00710AF8"/>
    <w:rsid w:val="00931527"/>
    <w:rsid w:val="009366BD"/>
    <w:rsid w:val="009828CE"/>
    <w:rsid w:val="00A361A7"/>
    <w:rsid w:val="00B605C0"/>
    <w:rsid w:val="00BB2155"/>
    <w:rsid w:val="00E170B8"/>
    <w:rsid w:val="00F11F5F"/>
    <w:rsid w:val="00FE4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F5F"/>
    <w:rPr>
      <w:sz w:val="24"/>
      <w:szCs w:val="24"/>
    </w:rPr>
  </w:style>
  <w:style w:type="paragraph" w:styleId="Heading1">
    <w:name w:val="heading 1"/>
    <w:basedOn w:val="Normal"/>
    <w:next w:val="Normal"/>
    <w:qFormat/>
    <w:rsid w:val="00F11F5F"/>
    <w:pPr>
      <w:keepNext/>
      <w:ind w:left="720" w:hanging="360"/>
      <w:outlineLvl w:val="0"/>
    </w:pPr>
    <w:rPr>
      <w:b/>
      <w:bCs/>
    </w:rPr>
  </w:style>
  <w:style w:type="paragraph" w:styleId="Heading2">
    <w:name w:val="heading 2"/>
    <w:basedOn w:val="Normal"/>
    <w:next w:val="Normal"/>
    <w:qFormat/>
    <w:rsid w:val="00F11F5F"/>
    <w:pPr>
      <w:keepNext/>
      <w:outlineLvl w:val="1"/>
    </w:pPr>
    <w:rPr>
      <w:b/>
      <w:bCs/>
    </w:rPr>
  </w:style>
  <w:style w:type="paragraph" w:styleId="Heading3">
    <w:name w:val="heading 3"/>
    <w:basedOn w:val="Normal"/>
    <w:next w:val="Normal"/>
    <w:qFormat/>
    <w:rsid w:val="00F11F5F"/>
    <w:pPr>
      <w:keepNext/>
      <w:outlineLvl w:val="2"/>
    </w:pPr>
    <w:rPr>
      <w:b/>
      <w:bCs/>
      <w:sz w:val="20"/>
    </w:rPr>
  </w:style>
  <w:style w:type="paragraph" w:styleId="Heading4">
    <w:name w:val="heading 4"/>
    <w:basedOn w:val="Normal"/>
    <w:next w:val="Normal"/>
    <w:qFormat/>
    <w:rsid w:val="00F11F5F"/>
    <w:pPr>
      <w:keepNext/>
      <w:ind w:left="1620"/>
      <w:outlineLvl w:val="3"/>
    </w:pPr>
    <w:rPr>
      <w:b/>
      <w:bCs/>
      <w:u w:val="single"/>
    </w:rPr>
  </w:style>
  <w:style w:type="paragraph" w:styleId="Heading5">
    <w:name w:val="heading 5"/>
    <w:basedOn w:val="Normal"/>
    <w:next w:val="Normal"/>
    <w:qFormat/>
    <w:rsid w:val="00F11F5F"/>
    <w:pPr>
      <w:keepNext/>
      <w:ind w:left="3600" w:firstLine="720"/>
      <w:outlineLvl w:val="4"/>
    </w:pPr>
    <w:rPr>
      <w:b/>
      <w:bCs/>
    </w:rPr>
  </w:style>
  <w:style w:type="paragraph" w:styleId="Heading6">
    <w:name w:val="heading 6"/>
    <w:basedOn w:val="Normal"/>
    <w:next w:val="Normal"/>
    <w:qFormat/>
    <w:rsid w:val="00F11F5F"/>
    <w:pPr>
      <w:keepNext/>
      <w:jc w:val="center"/>
      <w:outlineLvl w:val="5"/>
    </w:pPr>
    <w:rPr>
      <w:b/>
      <w:bCs/>
    </w:rPr>
  </w:style>
  <w:style w:type="paragraph" w:styleId="Heading7">
    <w:name w:val="heading 7"/>
    <w:basedOn w:val="Normal"/>
    <w:next w:val="Normal"/>
    <w:qFormat/>
    <w:rsid w:val="00F11F5F"/>
    <w:pPr>
      <w:keepNext/>
      <w:ind w:firstLine="720"/>
      <w:jc w:val="center"/>
      <w:outlineLvl w:val="6"/>
    </w:pPr>
    <w:rPr>
      <w:b/>
      <w:bCs/>
    </w:rPr>
  </w:style>
  <w:style w:type="paragraph" w:styleId="Heading8">
    <w:name w:val="heading 8"/>
    <w:basedOn w:val="Normal"/>
    <w:next w:val="Normal"/>
    <w:qFormat/>
    <w:rsid w:val="00F11F5F"/>
    <w:pPr>
      <w:keepNext/>
      <w:outlineLvl w:val="7"/>
    </w:pPr>
    <w:rPr>
      <w:b/>
      <w:bCs/>
      <w:u w:val="single"/>
    </w:rPr>
  </w:style>
  <w:style w:type="paragraph" w:styleId="Heading9">
    <w:name w:val="heading 9"/>
    <w:basedOn w:val="Normal"/>
    <w:next w:val="Normal"/>
    <w:qFormat/>
    <w:rsid w:val="00F11F5F"/>
    <w:pPr>
      <w:keepNext/>
      <w:tabs>
        <w:tab w:val="left" w:pos="1080"/>
      </w:tabs>
      <w:ind w:right="720"/>
      <w:jc w:val="both"/>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F11F5F"/>
    <w:pPr>
      <w:ind w:left="720"/>
    </w:pPr>
  </w:style>
  <w:style w:type="paragraph" w:styleId="BodyTextIndent2">
    <w:name w:val="Body Text Indent 2"/>
    <w:basedOn w:val="Normal"/>
    <w:semiHidden/>
    <w:rsid w:val="00F11F5F"/>
    <w:pPr>
      <w:ind w:left="1440" w:hanging="720"/>
    </w:pPr>
  </w:style>
  <w:style w:type="paragraph" w:styleId="Header">
    <w:name w:val="header"/>
    <w:basedOn w:val="Normal"/>
    <w:semiHidden/>
    <w:rsid w:val="00F11F5F"/>
    <w:pPr>
      <w:tabs>
        <w:tab w:val="center" w:pos="4320"/>
        <w:tab w:val="right" w:pos="8640"/>
      </w:tabs>
    </w:pPr>
  </w:style>
  <w:style w:type="paragraph" w:styleId="Footer">
    <w:name w:val="footer"/>
    <w:basedOn w:val="Normal"/>
    <w:semiHidden/>
    <w:rsid w:val="00F11F5F"/>
    <w:pPr>
      <w:tabs>
        <w:tab w:val="center" w:pos="4320"/>
        <w:tab w:val="right" w:pos="8640"/>
      </w:tabs>
    </w:pPr>
  </w:style>
  <w:style w:type="paragraph" w:styleId="BodyTextIndent3">
    <w:name w:val="Body Text Indent 3"/>
    <w:basedOn w:val="Normal"/>
    <w:semiHidden/>
    <w:rsid w:val="00F11F5F"/>
    <w:pPr>
      <w:ind w:left="840"/>
    </w:pPr>
  </w:style>
  <w:style w:type="paragraph" w:styleId="BlockText">
    <w:name w:val="Block Text"/>
    <w:basedOn w:val="Normal"/>
    <w:semiHidden/>
    <w:rsid w:val="00F11F5F"/>
    <w:pPr>
      <w:spacing w:before="120"/>
      <w:ind w:left="1238" w:right="720"/>
      <w:jc w:val="both"/>
    </w:pPr>
  </w:style>
  <w:style w:type="paragraph" w:styleId="BalloonText">
    <w:name w:val="Balloon Text"/>
    <w:basedOn w:val="Normal"/>
    <w:semiHidden/>
    <w:rsid w:val="00F11F5F"/>
    <w:rPr>
      <w:rFonts w:ascii="Tahoma" w:hAnsi="Tahoma" w:cs="Tahoma"/>
      <w:sz w:val="16"/>
      <w:szCs w:val="16"/>
    </w:rPr>
  </w:style>
  <w:style w:type="paragraph" w:customStyle="1" w:styleId="DefaultText">
    <w:name w:val="Default Text"/>
    <w:basedOn w:val="Normal"/>
    <w:rsid w:val="00093B64"/>
    <w:pPr>
      <w:autoSpaceDE w:val="0"/>
      <w:autoSpaceDN w:val="0"/>
      <w:adjustRightInd w:val="0"/>
    </w:pPr>
  </w:style>
  <w:style w:type="character" w:customStyle="1" w:styleId="Heading2Char">
    <w:name w:val="Heading 2 Char"/>
    <w:basedOn w:val="DefaultParagraphFont"/>
    <w:rsid w:val="00F11F5F"/>
    <w:rPr>
      <w:color w:val="000000"/>
      <w:sz w:val="24"/>
      <w:lang w:val="en-US" w:eastAsia="en-US" w:bidi="ar-SA"/>
    </w:rPr>
  </w:style>
  <w:style w:type="table" w:styleId="TableGrid">
    <w:name w:val="Table Grid"/>
    <w:basedOn w:val="TableNormal"/>
    <w:rsid w:val="00093B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swant\Desktop\SOP%20Tample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7EF5-0C52-40CC-BD69-01816899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Tamplet...dot</Template>
  <TotalTime>43</TotalTime>
  <Pages>3</Pages>
  <Words>499</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yaswant</dc:creator>
  <cp:keywords/>
  <cp:lastModifiedBy>yaswant</cp:lastModifiedBy>
  <cp:revision>5</cp:revision>
  <cp:lastPrinted>2009-06-22T12:22:00Z</cp:lastPrinted>
  <dcterms:created xsi:type="dcterms:W3CDTF">2009-05-12T07:14:00Z</dcterms:created>
  <dcterms:modified xsi:type="dcterms:W3CDTF">2009-06-22T12:22:00Z</dcterms:modified>
</cp:coreProperties>
</file>